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FF" w:rsidRDefault="006319FF" w:rsidP="0039471B">
      <w:pPr>
        <w:jc w:val="center"/>
        <w:rPr>
          <w:b/>
          <w:sz w:val="56"/>
          <w:szCs w:val="56"/>
          <w:u w:val="single"/>
          <w:lang w:val="fr-FR"/>
        </w:rPr>
      </w:pPr>
      <w:r>
        <w:rPr>
          <w:rFonts w:ascii="Arial" w:hAnsi="Arial"/>
          <w:noProof/>
          <w:lang w:eastAsia="fr-CA"/>
        </w:rPr>
        <w:drawing>
          <wp:inline distT="0" distB="0" distL="0" distR="0" wp14:anchorId="50C77139" wp14:editId="0E4F66AF">
            <wp:extent cx="31718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171825" cy="1438275"/>
                    </a:xfrm>
                    <a:prstGeom prst="rect">
                      <a:avLst/>
                    </a:prstGeom>
                    <a:noFill/>
                    <a:ln w="9525">
                      <a:noFill/>
                      <a:miter lim="800000"/>
                      <a:headEnd/>
                      <a:tailEnd/>
                    </a:ln>
                  </pic:spPr>
                </pic:pic>
              </a:graphicData>
            </a:graphic>
          </wp:inline>
        </w:drawing>
      </w:r>
    </w:p>
    <w:p w:rsidR="006319FF" w:rsidRPr="00E32EA0" w:rsidRDefault="006319FF" w:rsidP="006319FF">
      <w:pPr>
        <w:pStyle w:val="Titre7"/>
        <w:rPr>
          <w:rFonts w:ascii="Arial" w:hAnsi="Arial" w:cs="Arial"/>
          <w:b w:val="0"/>
          <w:noProof/>
          <w:sz w:val="16"/>
          <w:szCs w:val="16"/>
          <w:u w:val="none"/>
          <w:lang w:val="fr-FR"/>
        </w:rPr>
      </w:pPr>
      <w:r w:rsidRPr="00E32EA0">
        <w:rPr>
          <w:rFonts w:ascii="Arial" w:hAnsi="Arial" w:cs="Arial"/>
          <w:b w:val="0"/>
          <w:sz w:val="16"/>
          <w:szCs w:val="16"/>
        </w:rPr>
        <w:t>Syndicat des employées et employés de la Société des casinos du Québec</w:t>
      </w:r>
      <w:r w:rsidRPr="00E32EA0">
        <w:rPr>
          <w:rFonts w:ascii="Arial" w:hAnsi="Arial" w:cs="Arial"/>
          <w:b w:val="0"/>
          <w:noProof/>
          <w:sz w:val="16"/>
          <w:szCs w:val="16"/>
          <w:lang w:val="fr-FR"/>
        </w:rPr>
        <w:t xml:space="preserve"> - CSN</w:t>
      </w:r>
    </w:p>
    <w:p w:rsidR="006319FF" w:rsidRDefault="006319FF" w:rsidP="006319FF">
      <w:pPr>
        <w:rPr>
          <w:b/>
          <w:u w:val="single"/>
          <w:lang w:val="fr-FR"/>
        </w:rPr>
      </w:pPr>
    </w:p>
    <w:p w:rsidR="00851AD2" w:rsidRPr="00C85D86" w:rsidRDefault="004F2569" w:rsidP="00FF0D49">
      <w:pPr>
        <w:spacing w:after="120"/>
        <w:rPr>
          <w:sz w:val="24"/>
          <w:szCs w:val="24"/>
          <w:lang w:val="fr-FR"/>
        </w:rPr>
      </w:pPr>
      <w:r>
        <w:rPr>
          <w:sz w:val="24"/>
          <w:szCs w:val="24"/>
          <w:lang w:val="fr-FR"/>
        </w:rPr>
        <w:t>16</w:t>
      </w:r>
      <w:r w:rsidR="00AB522C">
        <w:rPr>
          <w:sz w:val="24"/>
          <w:szCs w:val="24"/>
          <w:lang w:val="fr-FR"/>
        </w:rPr>
        <w:t xml:space="preserve"> septembre</w:t>
      </w:r>
      <w:r w:rsidR="00851AD2" w:rsidRPr="00C85D86">
        <w:rPr>
          <w:sz w:val="24"/>
          <w:szCs w:val="24"/>
          <w:lang w:val="fr-FR"/>
        </w:rPr>
        <w:t xml:space="preserve"> 2020</w:t>
      </w:r>
      <w:r w:rsidR="007A618F">
        <w:rPr>
          <w:sz w:val="24"/>
          <w:szCs w:val="24"/>
          <w:lang w:val="fr-FR"/>
        </w:rPr>
        <w:t xml:space="preserve"> </w:t>
      </w:r>
    </w:p>
    <w:p w:rsidR="00640693" w:rsidRPr="00C85D86" w:rsidRDefault="00472FFE" w:rsidP="001F198D">
      <w:pPr>
        <w:spacing w:before="360"/>
        <w:jc w:val="center"/>
        <w:rPr>
          <w:b/>
          <w:sz w:val="44"/>
          <w:szCs w:val="44"/>
          <w:lang w:val="fr-FR"/>
        </w:rPr>
      </w:pPr>
      <w:r w:rsidRPr="00C85D86">
        <w:rPr>
          <w:b/>
          <w:sz w:val="44"/>
          <w:szCs w:val="44"/>
          <w:lang w:val="fr-FR"/>
        </w:rPr>
        <w:t>Aux</w:t>
      </w:r>
      <w:r w:rsidR="00640693" w:rsidRPr="00C85D86">
        <w:rPr>
          <w:b/>
          <w:sz w:val="44"/>
          <w:szCs w:val="44"/>
          <w:lang w:val="fr-FR"/>
        </w:rPr>
        <w:t xml:space="preserve"> </w:t>
      </w:r>
      <w:r w:rsidR="00C20D1F">
        <w:rPr>
          <w:b/>
          <w:sz w:val="44"/>
          <w:szCs w:val="44"/>
          <w:lang w:val="fr-FR"/>
        </w:rPr>
        <w:t>membres de l’unité générale</w:t>
      </w:r>
    </w:p>
    <w:p w:rsidR="00D81334" w:rsidRPr="00C85D86" w:rsidRDefault="00D81334" w:rsidP="008073E7">
      <w:pPr>
        <w:jc w:val="both"/>
        <w:rPr>
          <w:sz w:val="28"/>
          <w:szCs w:val="28"/>
        </w:rPr>
      </w:pPr>
      <w:r w:rsidRPr="00C85D86">
        <w:rPr>
          <w:sz w:val="28"/>
          <w:szCs w:val="28"/>
        </w:rPr>
        <w:t>Bonjour,</w:t>
      </w:r>
    </w:p>
    <w:p w:rsidR="00C20D1F" w:rsidRDefault="00C20D1F" w:rsidP="00C20D1F">
      <w:pPr>
        <w:spacing w:before="240"/>
        <w:jc w:val="both"/>
        <w:rPr>
          <w:sz w:val="28"/>
          <w:szCs w:val="28"/>
        </w:rPr>
      </w:pPr>
      <w:r w:rsidRPr="00C20D1F">
        <w:rPr>
          <w:sz w:val="28"/>
          <w:szCs w:val="28"/>
        </w:rPr>
        <w:t xml:space="preserve">a) </w:t>
      </w:r>
      <w:r w:rsidRPr="000B1BCB">
        <w:rPr>
          <w:sz w:val="28"/>
          <w:szCs w:val="28"/>
          <w:u w:val="single"/>
        </w:rPr>
        <w:t>Rencontre Teams</w:t>
      </w:r>
    </w:p>
    <w:p w:rsidR="00C20D1F" w:rsidRDefault="00C20D1F" w:rsidP="00C20D1F">
      <w:pPr>
        <w:jc w:val="both"/>
        <w:rPr>
          <w:sz w:val="28"/>
          <w:szCs w:val="28"/>
        </w:rPr>
      </w:pPr>
      <w:r>
        <w:rPr>
          <w:sz w:val="28"/>
          <w:szCs w:val="28"/>
        </w:rPr>
        <w:t xml:space="preserve">Tel qu’indiqué dans les derniers tracts, </w:t>
      </w:r>
      <w:r w:rsidR="00F316B8">
        <w:rPr>
          <w:sz w:val="28"/>
          <w:szCs w:val="28"/>
        </w:rPr>
        <w:t xml:space="preserve">il y aura une première rencontre via Teams </w:t>
      </w:r>
      <w:r w:rsidR="00CB4173">
        <w:rPr>
          <w:sz w:val="28"/>
          <w:szCs w:val="28"/>
        </w:rPr>
        <w:t xml:space="preserve">mercredi prochain le 23 </w:t>
      </w:r>
      <w:r w:rsidR="00A30ACA">
        <w:rPr>
          <w:sz w:val="28"/>
          <w:szCs w:val="28"/>
        </w:rPr>
        <w:t>septembre</w:t>
      </w:r>
      <w:r w:rsidR="00781775">
        <w:rPr>
          <w:sz w:val="28"/>
          <w:szCs w:val="28"/>
        </w:rPr>
        <w:t xml:space="preserve"> </w:t>
      </w:r>
      <w:bookmarkStart w:id="0" w:name="_GoBack"/>
      <w:bookmarkEnd w:id="0"/>
      <w:r w:rsidR="00F316B8">
        <w:rPr>
          <w:sz w:val="28"/>
          <w:szCs w:val="28"/>
        </w:rPr>
        <w:t xml:space="preserve">(de 13h à 15h), où </w:t>
      </w:r>
      <w:r>
        <w:rPr>
          <w:sz w:val="28"/>
          <w:szCs w:val="28"/>
        </w:rPr>
        <w:t>vous pourrez venir nous rencontrer pour discuter de sujets d’ordre collectif (qui concern</w:t>
      </w:r>
      <w:r w:rsidR="00036544">
        <w:rPr>
          <w:sz w:val="28"/>
          <w:szCs w:val="28"/>
        </w:rPr>
        <w:t>e</w:t>
      </w:r>
      <w:r>
        <w:rPr>
          <w:sz w:val="28"/>
          <w:szCs w:val="28"/>
        </w:rPr>
        <w:t>nt un département ou l’ensemble de l’unité générale, et non un dossier individuel).   Le lien sera envoyé à tous les employés via l’adresse qui nous a déjà été donnée pour l’assemblée génér</w:t>
      </w:r>
      <w:r w:rsidR="00F9418D">
        <w:rPr>
          <w:sz w:val="28"/>
          <w:szCs w:val="28"/>
        </w:rPr>
        <w:t xml:space="preserve">ale spéciale de juillet dernier.  </w:t>
      </w:r>
    </w:p>
    <w:p w:rsidR="000B1BCB" w:rsidRDefault="00F9418D" w:rsidP="00AB522C">
      <w:pPr>
        <w:jc w:val="both"/>
        <w:rPr>
          <w:sz w:val="28"/>
          <w:szCs w:val="28"/>
        </w:rPr>
      </w:pPr>
      <w:r>
        <w:rPr>
          <w:sz w:val="28"/>
          <w:szCs w:val="28"/>
        </w:rPr>
        <w:t>b</w:t>
      </w:r>
      <w:r w:rsidR="002D0A15">
        <w:rPr>
          <w:sz w:val="28"/>
          <w:szCs w:val="28"/>
        </w:rPr>
        <w:t xml:space="preserve">) </w:t>
      </w:r>
      <w:r w:rsidR="00C20D1F" w:rsidRPr="00F9418D">
        <w:rPr>
          <w:sz w:val="28"/>
          <w:szCs w:val="28"/>
          <w:u w:val="single"/>
        </w:rPr>
        <w:t xml:space="preserve">Préposés machines à sous et employés sur les postes covid : </w:t>
      </w:r>
      <w:r w:rsidRPr="00F9418D">
        <w:rPr>
          <w:sz w:val="28"/>
          <w:szCs w:val="28"/>
          <w:u w:val="single"/>
        </w:rPr>
        <w:t>c</w:t>
      </w:r>
      <w:r w:rsidR="000B1BCB" w:rsidRPr="00F9418D">
        <w:rPr>
          <w:sz w:val="28"/>
          <w:szCs w:val="28"/>
          <w:u w:val="single"/>
        </w:rPr>
        <w:t>hangement</w:t>
      </w:r>
      <w:r w:rsidR="000B1BCB" w:rsidRPr="000B1BCB">
        <w:rPr>
          <w:sz w:val="28"/>
          <w:szCs w:val="28"/>
          <w:u w:val="single"/>
        </w:rPr>
        <w:t xml:space="preserve"> pour l’assignation accueil (TP de soir)</w:t>
      </w:r>
      <w:r>
        <w:rPr>
          <w:sz w:val="28"/>
          <w:szCs w:val="28"/>
          <w:u w:val="single"/>
        </w:rPr>
        <w:t xml:space="preserve"> à l’entrée des mini-casinos</w:t>
      </w:r>
    </w:p>
    <w:p w:rsidR="004F2569" w:rsidRDefault="004F2569" w:rsidP="00AB522C">
      <w:pPr>
        <w:jc w:val="both"/>
        <w:rPr>
          <w:sz w:val="28"/>
          <w:szCs w:val="28"/>
        </w:rPr>
      </w:pPr>
      <w:r>
        <w:rPr>
          <w:sz w:val="28"/>
          <w:szCs w:val="28"/>
        </w:rPr>
        <w:t>L’employeur sortira une note de service aujourd’hui concernant les horaires des préposés machines à sous.  Afin de limiter le plus possible le manque d’effectifs parmi les préposés machines à sous (chaque semaine des dizaines de postes ne sont pas comblés et certains employés se font imposer en temps supplémentaire), des employés sur les postes covid viendront prêter main forte sur les quarts de soir</w:t>
      </w:r>
      <w:r w:rsidR="00D501DB">
        <w:rPr>
          <w:sz w:val="28"/>
          <w:szCs w:val="28"/>
        </w:rPr>
        <w:t>.  A</w:t>
      </w:r>
      <w:r>
        <w:rPr>
          <w:sz w:val="28"/>
          <w:szCs w:val="28"/>
        </w:rPr>
        <w:t>ssignés à l’accueil des mini-casinos</w:t>
      </w:r>
      <w:r w:rsidR="00D501DB">
        <w:rPr>
          <w:sz w:val="28"/>
          <w:szCs w:val="28"/>
        </w:rPr>
        <w:t xml:space="preserve"> sur les grilles-horaire de temps partiel</w:t>
      </w:r>
      <w:r>
        <w:rPr>
          <w:sz w:val="28"/>
          <w:szCs w:val="28"/>
        </w:rPr>
        <w:t xml:space="preserve">, </w:t>
      </w:r>
      <w:r w:rsidR="00D501DB">
        <w:rPr>
          <w:sz w:val="28"/>
          <w:szCs w:val="28"/>
        </w:rPr>
        <w:t xml:space="preserve">ces employés </w:t>
      </w:r>
      <w:r w:rsidR="00D501DB">
        <w:rPr>
          <w:sz w:val="28"/>
          <w:szCs w:val="28"/>
        </w:rPr>
        <w:lastRenderedPageBreak/>
        <w:t>libéreron</w:t>
      </w:r>
      <w:r>
        <w:rPr>
          <w:sz w:val="28"/>
          <w:szCs w:val="28"/>
        </w:rPr>
        <w:t>t ainsi les préposés machines à sous</w:t>
      </w:r>
      <w:r w:rsidR="00D501DB">
        <w:rPr>
          <w:sz w:val="28"/>
          <w:szCs w:val="28"/>
        </w:rPr>
        <w:t xml:space="preserve"> qui pourront se consacrer aux tâches directement reliées aux clients et aux machines à sous.</w:t>
      </w:r>
    </w:p>
    <w:p w:rsidR="00D501DB" w:rsidRDefault="00D501DB" w:rsidP="00AB522C">
      <w:pPr>
        <w:jc w:val="both"/>
        <w:rPr>
          <w:sz w:val="28"/>
          <w:szCs w:val="28"/>
        </w:rPr>
      </w:pPr>
      <w:r>
        <w:rPr>
          <w:sz w:val="28"/>
          <w:szCs w:val="28"/>
        </w:rPr>
        <w:t xml:space="preserve">Cette mesure est exceptionnelle et </w:t>
      </w:r>
      <w:r w:rsidR="00C25544">
        <w:rPr>
          <w:sz w:val="28"/>
          <w:szCs w:val="28"/>
        </w:rPr>
        <w:t xml:space="preserve">est </w:t>
      </w:r>
      <w:r>
        <w:rPr>
          <w:sz w:val="28"/>
          <w:szCs w:val="28"/>
        </w:rPr>
        <w:t xml:space="preserve">toujours en discussion avec l’employeur. Pour nous elle permet de répondre temporairement au problème du temps supplémentaire imposé, mais n’est pas </w:t>
      </w:r>
      <w:r w:rsidR="00D104B9">
        <w:rPr>
          <w:sz w:val="28"/>
          <w:szCs w:val="28"/>
        </w:rPr>
        <w:t>parfaite</w:t>
      </w:r>
      <w:r>
        <w:rPr>
          <w:sz w:val="28"/>
          <w:szCs w:val="28"/>
        </w:rPr>
        <w:t xml:space="preserve"> : nous sommes conscients que les postes assignés à l’accueil sont appréciés parmi les préposés machines à sous et nous pensons que les postes covid pourraient donner un coup de main plutôt </w:t>
      </w:r>
      <w:r w:rsidR="00C956A1">
        <w:rPr>
          <w:sz w:val="28"/>
          <w:szCs w:val="28"/>
        </w:rPr>
        <w:t>dans la désinfection</w:t>
      </w:r>
      <w:r>
        <w:rPr>
          <w:sz w:val="28"/>
          <w:szCs w:val="28"/>
        </w:rPr>
        <w:t xml:space="preserve"> des machines. </w:t>
      </w:r>
      <w:r w:rsidR="002D0A15">
        <w:rPr>
          <w:sz w:val="28"/>
          <w:szCs w:val="28"/>
        </w:rPr>
        <w:t xml:space="preserve">Les discussions avec l’employeur sont toujours en cours sur </w:t>
      </w:r>
      <w:r w:rsidR="009F5067">
        <w:rPr>
          <w:sz w:val="28"/>
          <w:szCs w:val="28"/>
        </w:rPr>
        <w:t>l’évolution de la situation.</w:t>
      </w:r>
    </w:p>
    <w:p w:rsidR="002D0A15" w:rsidRDefault="002D0A15" w:rsidP="00AB522C">
      <w:pPr>
        <w:jc w:val="both"/>
        <w:rPr>
          <w:sz w:val="28"/>
          <w:szCs w:val="28"/>
        </w:rPr>
      </w:pPr>
      <w:r>
        <w:rPr>
          <w:sz w:val="28"/>
          <w:szCs w:val="28"/>
        </w:rPr>
        <w:t xml:space="preserve">Avec environ 50 </w:t>
      </w:r>
      <w:r w:rsidR="001B6980">
        <w:rPr>
          <w:sz w:val="28"/>
          <w:szCs w:val="28"/>
        </w:rPr>
        <w:t>quart</w:t>
      </w:r>
      <w:r>
        <w:rPr>
          <w:sz w:val="28"/>
          <w:szCs w:val="28"/>
        </w:rPr>
        <w:t xml:space="preserve">s </w:t>
      </w:r>
      <w:r w:rsidR="00F26834">
        <w:rPr>
          <w:sz w:val="28"/>
          <w:szCs w:val="28"/>
        </w:rPr>
        <w:t xml:space="preserve">comme préposés machines à sous </w:t>
      </w:r>
      <w:r>
        <w:rPr>
          <w:sz w:val="28"/>
          <w:szCs w:val="28"/>
        </w:rPr>
        <w:t xml:space="preserve">qui ne sont actuellement pas comblés pour la semaine prochaine, cette mesure permettra à des employés en postes covid de venir combler environ 42 </w:t>
      </w:r>
      <w:r w:rsidR="001B6980">
        <w:rPr>
          <w:sz w:val="28"/>
          <w:szCs w:val="28"/>
        </w:rPr>
        <w:t>quarts</w:t>
      </w:r>
      <w:r>
        <w:rPr>
          <w:sz w:val="28"/>
          <w:szCs w:val="28"/>
        </w:rPr>
        <w:t>.  Cependant tout quart donné en temps supplémentaire à l’assignation accueil de soir sera offert prioritairement aux préposés machines à sous.</w:t>
      </w:r>
    </w:p>
    <w:p w:rsidR="00D501DB" w:rsidRDefault="009729A3" w:rsidP="000B1BCB">
      <w:pPr>
        <w:spacing w:before="240"/>
        <w:jc w:val="both"/>
        <w:rPr>
          <w:sz w:val="28"/>
          <w:szCs w:val="28"/>
        </w:rPr>
      </w:pPr>
      <w:r>
        <w:rPr>
          <w:sz w:val="28"/>
          <w:szCs w:val="28"/>
        </w:rPr>
        <w:t>c</w:t>
      </w:r>
      <w:r w:rsidR="002D0A15">
        <w:rPr>
          <w:sz w:val="28"/>
          <w:szCs w:val="28"/>
        </w:rPr>
        <w:t>)</w:t>
      </w:r>
      <w:r w:rsidR="000B1BCB">
        <w:rPr>
          <w:sz w:val="28"/>
          <w:szCs w:val="28"/>
        </w:rPr>
        <w:t xml:space="preserve"> </w:t>
      </w:r>
      <w:r w:rsidR="000B1BCB" w:rsidRPr="000B1BCB">
        <w:rPr>
          <w:sz w:val="28"/>
          <w:szCs w:val="28"/>
          <w:u w:val="single"/>
        </w:rPr>
        <w:t>Banc</w:t>
      </w:r>
      <w:r w:rsidR="00A25B23">
        <w:rPr>
          <w:sz w:val="28"/>
          <w:szCs w:val="28"/>
          <w:u w:val="single"/>
        </w:rPr>
        <w:t>s</w:t>
      </w:r>
      <w:r w:rsidR="000B1BCB" w:rsidRPr="000B1BCB">
        <w:rPr>
          <w:sz w:val="28"/>
          <w:szCs w:val="28"/>
          <w:u w:val="single"/>
        </w:rPr>
        <w:t xml:space="preserve"> </w:t>
      </w:r>
      <w:r w:rsidR="00A25B23">
        <w:rPr>
          <w:sz w:val="28"/>
          <w:szCs w:val="28"/>
          <w:u w:val="single"/>
        </w:rPr>
        <w:t xml:space="preserve">aux </w:t>
      </w:r>
      <w:r w:rsidR="000B1BCB" w:rsidRPr="000B1BCB">
        <w:rPr>
          <w:sz w:val="28"/>
          <w:szCs w:val="28"/>
          <w:u w:val="single"/>
        </w:rPr>
        <w:t>APL</w:t>
      </w:r>
      <w:r>
        <w:rPr>
          <w:sz w:val="28"/>
          <w:szCs w:val="28"/>
          <w:u w:val="single"/>
        </w:rPr>
        <w:t xml:space="preserve"> (préposés machines à sous)</w:t>
      </w:r>
    </w:p>
    <w:p w:rsidR="00D501DB" w:rsidRDefault="000B1BCB" w:rsidP="00AB522C">
      <w:pPr>
        <w:jc w:val="both"/>
        <w:rPr>
          <w:sz w:val="28"/>
          <w:szCs w:val="28"/>
        </w:rPr>
      </w:pPr>
      <w:r>
        <w:rPr>
          <w:sz w:val="28"/>
          <w:szCs w:val="28"/>
        </w:rPr>
        <w:t>Après bien des discussions avec l’employeur (rencontres avec les gestionnaires de</w:t>
      </w:r>
      <w:r w:rsidR="004018A2">
        <w:rPr>
          <w:sz w:val="28"/>
          <w:szCs w:val="28"/>
        </w:rPr>
        <w:t>s jeux ainsi que comité Hygiène</w:t>
      </w:r>
      <w:r w:rsidR="00024948">
        <w:rPr>
          <w:sz w:val="28"/>
          <w:szCs w:val="28"/>
        </w:rPr>
        <w:t xml:space="preserve"> Plus</w:t>
      </w:r>
      <w:r w:rsidR="009F42F6">
        <w:rPr>
          <w:sz w:val="28"/>
          <w:szCs w:val="28"/>
        </w:rPr>
        <w:t>),</w:t>
      </w:r>
      <w:r>
        <w:rPr>
          <w:sz w:val="28"/>
          <w:szCs w:val="28"/>
        </w:rPr>
        <w:t xml:space="preserve"> le</w:t>
      </w:r>
      <w:r w:rsidR="00A25B23">
        <w:rPr>
          <w:sz w:val="28"/>
          <w:szCs w:val="28"/>
        </w:rPr>
        <w:t>s</w:t>
      </w:r>
      <w:r>
        <w:rPr>
          <w:sz w:val="28"/>
          <w:szCs w:val="28"/>
        </w:rPr>
        <w:t xml:space="preserve"> banc</w:t>
      </w:r>
      <w:r w:rsidR="00A25B23">
        <w:rPr>
          <w:sz w:val="28"/>
          <w:szCs w:val="28"/>
        </w:rPr>
        <w:t>s</w:t>
      </w:r>
      <w:r>
        <w:rPr>
          <w:sz w:val="28"/>
          <w:szCs w:val="28"/>
        </w:rPr>
        <w:t xml:space="preserve"> ser</w:t>
      </w:r>
      <w:r w:rsidR="00A25B23">
        <w:rPr>
          <w:sz w:val="28"/>
          <w:szCs w:val="28"/>
        </w:rPr>
        <w:t>ont</w:t>
      </w:r>
      <w:r>
        <w:rPr>
          <w:sz w:val="28"/>
          <w:szCs w:val="28"/>
        </w:rPr>
        <w:t xml:space="preserve"> finalement de retour </w:t>
      </w:r>
      <w:r w:rsidR="00A25B23">
        <w:rPr>
          <w:sz w:val="28"/>
          <w:szCs w:val="28"/>
        </w:rPr>
        <w:t>aux APL</w:t>
      </w:r>
      <w:r>
        <w:rPr>
          <w:sz w:val="28"/>
          <w:szCs w:val="28"/>
        </w:rPr>
        <w:t xml:space="preserve"> et ce, à partir de lundi prochain.</w:t>
      </w:r>
    </w:p>
    <w:p w:rsidR="00A25B23" w:rsidRDefault="00A25B23" w:rsidP="00A25B23">
      <w:pPr>
        <w:spacing w:before="240"/>
        <w:jc w:val="both"/>
        <w:rPr>
          <w:sz w:val="28"/>
          <w:szCs w:val="28"/>
        </w:rPr>
      </w:pPr>
      <w:r>
        <w:rPr>
          <w:sz w:val="28"/>
          <w:szCs w:val="28"/>
        </w:rPr>
        <w:t xml:space="preserve">d) </w:t>
      </w:r>
      <w:r w:rsidRPr="00436713">
        <w:rPr>
          <w:sz w:val="28"/>
          <w:szCs w:val="28"/>
          <w:u w:val="single"/>
        </w:rPr>
        <w:t>Pour nous joindre</w:t>
      </w:r>
      <w:r>
        <w:rPr>
          <w:sz w:val="28"/>
          <w:szCs w:val="28"/>
        </w:rPr>
        <w:t xml:space="preserve"> </w:t>
      </w:r>
    </w:p>
    <w:p w:rsidR="00C20D1F" w:rsidRDefault="00C20D1F" w:rsidP="00A25B23">
      <w:pPr>
        <w:spacing w:before="240"/>
        <w:jc w:val="both"/>
        <w:rPr>
          <w:sz w:val="28"/>
          <w:szCs w:val="28"/>
        </w:rPr>
      </w:pPr>
      <w:r>
        <w:rPr>
          <w:sz w:val="28"/>
          <w:szCs w:val="28"/>
        </w:rPr>
        <w:t xml:space="preserve">Pour toutes questions vous pouvez toujours nous voir au local syndical (tout en respectant les règles de distanciation physique, au moins un membre du comité exécutif est généralement présent au casino du lundi au vendredi), nous téléphoner au </w:t>
      </w:r>
      <w:r w:rsidRPr="000B1BCB">
        <w:rPr>
          <w:sz w:val="28"/>
          <w:szCs w:val="28"/>
        </w:rPr>
        <w:t>514-395-2299</w:t>
      </w:r>
      <w:r>
        <w:rPr>
          <w:b/>
          <w:sz w:val="28"/>
          <w:szCs w:val="28"/>
        </w:rPr>
        <w:t xml:space="preserve"> </w:t>
      </w:r>
      <w:r>
        <w:rPr>
          <w:sz w:val="28"/>
          <w:szCs w:val="28"/>
        </w:rPr>
        <w:t xml:space="preserve">ou nous écrire par courriel à l’adresse suivante: </w:t>
      </w:r>
      <w:hyperlink r:id="rId7" w:history="1">
        <w:r w:rsidRPr="00013029">
          <w:rPr>
            <w:rStyle w:val="Lienhypertexte"/>
            <w:sz w:val="28"/>
            <w:szCs w:val="28"/>
          </w:rPr>
          <w:t>sescq.unitegenerale@videotron.ca</w:t>
        </w:r>
      </w:hyperlink>
      <w:r>
        <w:rPr>
          <w:sz w:val="28"/>
          <w:szCs w:val="28"/>
        </w:rPr>
        <w:t xml:space="preserve">   </w:t>
      </w:r>
    </w:p>
    <w:p w:rsidR="00D01888" w:rsidRDefault="00D01888" w:rsidP="00D34DFE">
      <w:pPr>
        <w:spacing w:before="240"/>
        <w:jc w:val="both"/>
        <w:rPr>
          <w:b/>
          <w:sz w:val="28"/>
          <w:szCs w:val="28"/>
        </w:rPr>
      </w:pPr>
    </w:p>
    <w:p w:rsidR="002303A0" w:rsidRPr="00C85D86" w:rsidRDefault="002303A0" w:rsidP="00D34DFE">
      <w:pPr>
        <w:spacing w:before="240"/>
        <w:jc w:val="both"/>
        <w:rPr>
          <w:b/>
          <w:sz w:val="28"/>
          <w:szCs w:val="28"/>
        </w:rPr>
      </w:pPr>
      <w:r w:rsidRPr="00C85D86">
        <w:rPr>
          <w:b/>
          <w:sz w:val="28"/>
          <w:szCs w:val="28"/>
        </w:rPr>
        <w:t>Votre comité exécutif</w:t>
      </w:r>
    </w:p>
    <w:sectPr w:rsidR="002303A0" w:rsidRPr="00C85D86" w:rsidSect="000B1BCB">
      <w:pgSz w:w="12240" w:h="15840" w:code="1"/>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1B"/>
    <w:rsid w:val="00000429"/>
    <w:rsid w:val="000109A5"/>
    <w:rsid w:val="00011CB3"/>
    <w:rsid w:val="00013A32"/>
    <w:rsid w:val="00024948"/>
    <w:rsid w:val="0003066F"/>
    <w:rsid w:val="0003076F"/>
    <w:rsid w:val="0003592C"/>
    <w:rsid w:val="00036544"/>
    <w:rsid w:val="0004207B"/>
    <w:rsid w:val="00043A81"/>
    <w:rsid w:val="00045C39"/>
    <w:rsid w:val="00046462"/>
    <w:rsid w:val="000527EA"/>
    <w:rsid w:val="00065D86"/>
    <w:rsid w:val="00072F41"/>
    <w:rsid w:val="00090220"/>
    <w:rsid w:val="0009076B"/>
    <w:rsid w:val="000A0A30"/>
    <w:rsid w:val="000A2143"/>
    <w:rsid w:val="000A4121"/>
    <w:rsid w:val="000B1BCB"/>
    <w:rsid w:val="000B7F42"/>
    <w:rsid w:val="000C5FB5"/>
    <w:rsid w:val="000C7022"/>
    <w:rsid w:val="000D455C"/>
    <w:rsid w:val="000D7FCC"/>
    <w:rsid w:val="000E1D82"/>
    <w:rsid w:val="000F0484"/>
    <w:rsid w:val="000F66F0"/>
    <w:rsid w:val="001136AB"/>
    <w:rsid w:val="0011627E"/>
    <w:rsid w:val="00134896"/>
    <w:rsid w:val="00134FCF"/>
    <w:rsid w:val="00142759"/>
    <w:rsid w:val="001464B3"/>
    <w:rsid w:val="00150DBD"/>
    <w:rsid w:val="00153343"/>
    <w:rsid w:val="00154658"/>
    <w:rsid w:val="00155702"/>
    <w:rsid w:val="00161E18"/>
    <w:rsid w:val="00185ABB"/>
    <w:rsid w:val="00185B19"/>
    <w:rsid w:val="001930D7"/>
    <w:rsid w:val="00193564"/>
    <w:rsid w:val="001A4FAF"/>
    <w:rsid w:val="001B5525"/>
    <w:rsid w:val="001B6980"/>
    <w:rsid w:val="001C407C"/>
    <w:rsid w:val="001C6118"/>
    <w:rsid w:val="001D71DC"/>
    <w:rsid w:val="001E2E3B"/>
    <w:rsid w:val="001E4DEF"/>
    <w:rsid w:val="001F198D"/>
    <w:rsid w:val="002068DA"/>
    <w:rsid w:val="002303A0"/>
    <w:rsid w:val="00241824"/>
    <w:rsid w:val="00242B6B"/>
    <w:rsid w:val="00246B88"/>
    <w:rsid w:val="00251AAA"/>
    <w:rsid w:val="00262DA7"/>
    <w:rsid w:val="002744C0"/>
    <w:rsid w:val="0028207D"/>
    <w:rsid w:val="00284171"/>
    <w:rsid w:val="00291B89"/>
    <w:rsid w:val="0029620C"/>
    <w:rsid w:val="00296FBF"/>
    <w:rsid w:val="002C7A6B"/>
    <w:rsid w:val="002D0A15"/>
    <w:rsid w:val="002D1397"/>
    <w:rsid w:val="002D1E00"/>
    <w:rsid w:val="002D297D"/>
    <w:rsid w:val="002E070F"/>
    <w:rsid w:val="002E4952"/>
    <w:rsid w:val="002E7C9B"/>
    <w:rsid w:val="002F32C3"/>
    <w:rsid w:val="002F5FDC"/>
    <w:rsid w:val="002F7238"/>
    <w:rsid w:val="0030332F"/>
    <w:rsid w:val="00305768"/>
    <w:rsid w:val="00306A07"/>
    <w:rsid w:val="003071D3"/>
    <w:rsid w:val="003124C6"/>
    <w:rsid w:val="00322A25"/>
    <w:rsid w:val="00327F01"/>
    <w:rsid w:val="0033645E"/>
    <w:rsid w:val="00337B4A"/>
    <w:rsid w:val="00340B97"/>
    <w:rsid w:val="003448C1"/>
    <w:rsid w:val="003452B9"/>
    <w:rsid w:val="00353429"/>
    <w:rsid w:val="003563F4"/>
    <w:rsid w:val="003723FD"/>
    <w:rsid w:val="00376AA5"/>
    <w:rsid w:val="00380678"/>
    <w:rsid w:val="00381613"/>
    <w:rsid w:val="00382374"/>
    <w:rsid w:val="00391D97"/>
    <w:rsid w:val="00392B6B"/>
    <w:rsid w:val="0039471B"/>
    <w:rsid w:val="00395504"/>
    <w:rsid w:val="003A01C8"/>
    <w:rsid w:val="003B14A7"/>
    <w:rsid w:val="003B4E93"/>
    <w:rsid w:val="003B54CB"/>
    <w:rsid w:val="003C14F7"/>
    <w:rsid w:val="003C25BC"/>
    <w:rsid w:val="003C6E63"/>
    <w:rsid w:val="003D0582"/>
    <w:rsid w:val="003D26A2"/>
    <w:rsid w:val="003D7BE5"/>
    <w:rsid w:val="003D7D05"/>
    <w:rsid w:val="003E01BA"/>
    <w:rsid w:val="003E2DDC"/>
    <w:rsid w:val="003E64D4"/>
    <w:rsid w:val="003E6531"/>
    <w:rsid w:val="003E7EC1"/>
    <w:rsid w:val="003F3DBF"/>
    <w:rsid w:val="003F4903"/>
    <w:rsid w:val="003F5078"/>
    <w:rsid w:val="004018A2"/>
    <w:rsid w:val="004022C4"/>
    <w:rsid w:val="00402DCD"/>
    <w:rsid w:val="00406BF5"/>
    <w:rsid w:val="0041780F"/>
    <w:rsid w:val="004205FA"/>
    <w:rsid w:val="00424192"/>
    <w:rsid w:val="004314D0"/>
    <w:rsid w:val="004360DC"/>
    <w:rsid w:val="00436713"/>
    <w:rsid w:val="0043680F"/>
    <w:rsid w:val="00437F5A"/>
    <w:rsid w:val="00447EA3"/>
    <w:rsid w:val="004639AF"/>
    <w:rsid w:val="00467D8E"/>
    <w:rsid w:val="00470899"/>
    <w:rsid w:val="00472D55"/>
    <w:rsid w:val="00472FFE"/>
    <w:rsid w:val="00475175"/>
    <w:rsid w:val="004755A9"/>
    <w:rsid w:val="00483316"/>
    <w:rsid w:val="00484B4E"/>
    <w:rsid w:val="00486A77"/>
    <w:rsid w:val="00492ABD"/>
    <w:rsid w:val="00495885"/>
    <w:rsid w:val="00495CC7"/>
    <w:rsid w:val="0049749F"/>
    <w:rsid w:val="004A65BA"/>
    <w:rsid w:val="004B13C7"/>
    <w:rsid w:val="004B249E"/>
    <w:rsid w:val="004D5A0E"/>
    <w:rsid w:val="004E00F5"/>
    <w:rsid w:val="004E54EE"/>
    <w:rsid w:val="004F0005"/>
    <w:rsid w:val="004F2569"/>
    <w:rsid w:val="00502A7F"/>
    <w:rsid w:val="0050613A"/>
    <w:rsid w:val="00507CBC"/>
    <w:rsid w:val="005130F2"/>
    <w:rsid w:val="00514A99"/>
    <w:rsid w:val="00522302"/>
    <w:rsid w:val="00532EC0"/>
    <w:rsid w:val="00543208"/>
    <w:rsid w:val="00552DA8"/>
    <w:rsid w:val="00554009"/>
    <w:rsid w:val="0056035F"/>
    <w:rsid w:val="0057012C"/>
    <w:rsid w:val="00571208"/>
    <w:rsid w:val="00576F2E"/>
    <w:rsid w:val="00581280"/>
    <w:rsid w:val="0058327C"/>
    <w:rsid w:val="00586340"/>
    <w:rsid w:val="00591863"/>
    <w:rsid w:val="005B5565"/>
    <w:rsid w:val="005C0F1D"/>
    <w:rsid w:val="005D2A07"/>
    <w:rsid w:val="005D4B68"/>
    <w:rsid w:val="005E2E05"/>
    <w:rsid w:val="005E3FA2"/>
    <w:rsid w:val="005E4960"/>
    <w:rsid w:val="005E6770"/>
    <w:rsid w:val="005F21FC"/>
    <w:rsid w:val="00607038"/>
    <w:rsid w:val="00612737"/>
    <w:rsid w:val="00613024"/>
    <w:rsid w:val="00615E0D"/>
    <w:rsid w:val="00616DD3"/>
    <w:rsid w:val="006207AD"/>
    <w:rsid w:val="006319FF"/>
    <w:rsid w:val="00633B7C"/>
    <w:rsid w:val="00640693"/>
    <w:rsid w:val="006444E1"/>
    <w:rsid w:val="00644CF4"/>
    <w:rsid w:val="00650526"/>
    <w:rsid w:val="00657EA2"/>
    <w:rsid w:val="00661090"/>
    <w:rsid w:val="006638C8"/>
    <w:rsid w:val="006639C6"/>
    <w:rsid w:val="00680A20"/>
    <w:rsid w:val="006844DA"/>
    <w:rsid w:val="00694569"/>
    <w:rsid w:val="006A3399"/>
    <w:rsid w:val="006A49C5"/>
    <w:rsid w:val="006B6F49"/>
    <w:rsid w:val="006C117F"/>
    <w:rsid w:val="006C7BB1"/>
    <w:rsid w:val="006D1CAE"/>
    <w:rsid w:val="006D40CA"/>
    <w:rsid w:val="006D7D4B"/>
    <w:rsid w:val="006E1354"/>
    <w:rsid w:val="006E1EC4"/>
    <w:rsid w:val="006E4115"/>
    <w:rsid w:val="006E4425"/>
    <w:rsid w:val="006E6BE3"/>
    <w:rsid w:val="006F56F0"/>
    <w:rsid w:val="00707620"/>
    <w:rsid w:val="00707AD6"/>
    <w:rsid w:val="00726A3B"/>
    <w:rsid w:val="00726FC1"/>
    <w:rsid w:val="007374D1"/>
    <w:rsid w:val="0074488C"/>
    <w:rsid w:val="0074674C"/>
    <w:rsid w:val="00747B22"/>
    <w:rsid w:val="007512CB"/>
    <w:rsid w:val="0075278E"/>
    <w:rsid w:val="00771F90"/>
    <w:rsid w:val="00773F8C"/>
    <w:rsid w:val="00774F39"/>
    <w:rsid w:val="007755F4"/>
    <w:rsid w:val="00775896"/>
    <w:rsid w:val="00781775"/>
    <w:rsid w:val="00795BC1"/>
    <w:rsid w:val="00796883"/>
    <w:rsid w:val="007A0381"/>
    <w:rsid w:val="007A3256"/>
    <w:rsid w:val="007A5A55"/>
    <w:rsid w:val="007A618F"/>
    <w:rsid w:val="007B57F4"/>
    <w:rsid w:val="007B6CC9"/>
    <w:rsid w:val="007C095D"/>
    <w:rsid w:val="007C4BBF"/>
    <w:rsid w:val="007C69D9"/>
    <w:rsid w:val="007D0056"/>
    <w:rsid w:val="007D1EF7"/>
    <w:rsid w:val="007D3D68"/>
    <w:rsid w:val="007D5650"/>
    <w:rsid w:val="007D7989"/>
    <w:rsid w:val="007E2982"/>
    <w:rsid w:val="007E4A63"/>
    <w:rsid w:val="007E5041"/>
    <w:rsid w:val="008073E7"/>
    <w:rsid w:val="00812ADC"/>
    <w:rsid w:val="00814596"/>
    <w:rsid w:val="0081690C"/>
    <w:rsid w:val="0082340E"/>
    <w:rsid w:val="008307C3"/>
    <w:rsid w:val="0083508F"/>
    <w:rsid w:val="00837A47"/>
    <w:rsid w:val="00840E32"/>
    <w:rsid w:val="00841229"/>
    <w:rsid w:val="00842415"/>
    <w:rsid w:val="008440A7"/>
    <w:rsid w:val="00851AD2"/>
    <w:rsid w:val="00884FFF"/>
    <w:rsid w:val="008929EC"/>
    <w:rsid w:val="008931DF"/>
    <w:rsid w:val="00893CDD"/>
    <w:rsid w:val="00896CAC"/>
    <w:rsid w:val="00897126"/>
    <w:rsid w:val="00897B0E"/>
    <w:rsid w:val="008B0C62"/>
    <w:rsid w:val="008B1757"/>
    <w:rsid w:val="008B7C0D"/>
    <w:rsid w:val="008B7F9D"/>
    <w:rsid w:val="008C0DF7"/>
    <w:rsid w:val="008C1407"/>
    <w:rsid w:val="008D1098"/>
    <w:rsid w:val="008D2616"/>
    <w:rsid w:val="008D63E4"/>
    <w:rsid w:val="008E12BA"/>
    <w:rsid w:val="008E1506"/>
    <w:rsid w:val="008F6460"/>
    <w:rsid w:val="00902F19"/>
    <w:rsid w:val="009130E0"/>
    <w:rsid w:val="00923981"/>
    <w:rsid w:val="0094758A"/>
    <w:rsid w:val="00953666"/>
    <w:rsid w:val="00954004"/>
    <w:rsid w:val="00956A75"/>
    <w:rsid w:val="0096306A"/>
    <w:rsid w:val="009729A3"/>
    <w:rsid w:val="0098349E"/>
    <w:rsid w:val="00984899"/>
    <w:rsid w:val="00991390"/>
    <w:rsid w:val="00991981"/>
    <w:rsid w:val="009A3B57"/>
    <w:rsid w:val="009B677E"/>
    <w:rsid w:val="009D7837"/>
    <w:rsid w:val="009E2A3D"/>
    <w:rsid w:val="009E37C7"/>
    <w:rsid w:val="009F1247"/>
    <w:rsid w:val="009F2CDE"/>
    <w:rsid w:val="009F30FF"/>
    <w:rsid w:val="009F42F6"/>
    <w:rsid w:val="009F5067"/>
    <w:rsid w:val="00A041D7"/>
    <w:rsid w:val="00A05F25"/>
    <w:rsid w:val="00A10087"/>
    <w:rsid w:val="00A13E10"/>
    <w:rsid w:val="00A25B23"/>
    <w:rsid w:val="00A2676A"/>
    <w:rsid w:val="00A30ACA"/>
    <w:rsid w:val="00A32551"/>
    <w:rsid w:val="00A418A7"/>
    <w:rsid w:val="00A438F5"/>
    <w:rsid w:val="00A50DFD"/>
    <w:rsid w:val="00A60125"/>
    <w:rsid w:val="00A7685B"/>
    <w:rsid w:val="00A8497A"/>
    <w:rsid w:val="00A95097"/>
    <w:rsid w:val="00A9613C"/>
    <w:rsid w:val="00AA4924"/>
    <w:rsid w:val="00AB0C3C"/>
    <w:rsid w:val="00AB522C"/>
    <w:rsid w:val="00AD26F6"/>
    <w:rsid w:val="00AD5A89"/>
    <w:rsid w:val="00AD6A13"/>
    <w:rsid w:val="00AE3EC2"/>
    <w:rsid w:val="00B1129B"/>
    <w:rsid w:val="00B1620B"/>
    <w:rsid w:val="00B36E5B"/>
    <w:rsid w:val="00B44123"/>
    <w:rsid w:val="00B45893"/>
    <w:rsid w:val="00B510C2"/>
    <w:rsid w:val="00B5559A"/>
    <w:rsid w:val="00B558FD"/>
    <w:rsid w:val="00B64C0E"/>
    <w:rsid w:val="00B65A77"/>
    <w:rsid w:val="00B748B0"/>
    <w:rsid w:val="00B80CA8"/>
    <w:rsid w:val="00B84769"/>
    <w:rsid w:val="00B92F30"/>
    <w:rsid w:val="00B943EA"/>
    <w:rsid w:val="00B96D63"/>
    <w:rsid w:val="00BA1F40"/>
    <w:rsid w:val="00BA4DC5"/>
    <w:rsid w:val="00BA74AA"/>
    <w:rsid w:val="00BB03C5"/>
    <w:rsid w:val="00BB1555"/>
    <w:rsid w:val="00BB39E5"/>
    <w:rsid w:val="00BB764A"/>
    <w:rsid w:val="00BC358E"/>
    <w:rsid w:val="00BE70D5"/>
    <w:rsid w:val="00BF719C"/>
    <w:rsid w:val="00C00FF5"/>
    <w:rsid w:val="00C1092C"/>
    <w:rsid w:val="00C12313"/>
    <w:rsid w:val="00C20D1F"/>
    <w:rsid w:val="00C25544"/>
    <w:rsid w:val="00C4477F"/>
    <w:rsid w:val="00C51656"/>
    <w:rsid w:val="00C55D6A"/>
    <w:rsid w:val="00C57E06"/>
    <w:rsid w:val="00C705D2"/>
    <w:rsid w:val="00C70D7A"/>
    <w:rsid w:val="00C71153"/>
    <w:rsid w:val="00C71BD5"/>
    <w:rsid w:val="00C72B12"/>
    <w:rsid w:val="00C72F16"/>
    <w:rsid w:val="00C77E10"/>
    <w:rsid w:val="00C81521"/>
    <w:rsid w:val="00C81A43"/>
    <w:rsid w:val="00C85D86"/>
    <w:rsid w:val="00C90789"/>
    <w:rsid w:val="00C91FAE"/>
    <w:rsid w:val="00C956A1"/>
    <w:rsid w:val="00C95F30"/>
    <w:rsid w:val="00C973CB"/>
    <w:rsid w:val="00CA0D47"/>
    <w:rsid w:val="00CA34BD"/>
    <w:rsid w:val="00CB3390"/>
    <w:rsid w:val="00CB4173"/>
    <w:rsid w:val="00CB4673"/>
    <w:rsid w:val="00CB5A2D"/>
    <w:rsid w:val="00CC45DE"/>
    <w:rsid w:val="00CC4E6D"/>
    <w:rsid w:val="00CC68B0"/>
    <w:rsid w:val="00CD0C89"/>
    <w:rsid w:val="00CD6B6F"/>
    <w:rsid w:val="00CE1030"/>
    <w:rsid w:val="00CE4132"/>
    <w:rsid w:val="00CF34F2"/>
    <w:rsid w:val="00D01888"/>
    <w:rsid w:val="00D02783"/>
    <w:rsid w:val="00D03001"/>
    <w:rsid w:val="00D03AE7"/>
    <w:rsid w:val="00D06E41"/>
    <w:rsid w:val="00D104B9"/>
    <w:rsid w:val="00D1110F"/>
    <w:rsid w:val="00D12C3E"/>
    <w:rsid w:val="00D1488C"/>
    <w:rsid w:val="00D172C3"/>
    <w:rsid w:val="00D23C50"/>
    <w:rsid w:val="00D26CA2"/>
    <w:rsid w:val="00D3418A"/>
    <w:rsid w:val="00D34DFE"/>
    <w:rsid w:val="00D354C7"/>
    <w:rsid w:val="00D37011"/>
    <w:rsid w:val="00D45C8C"/>
    <w:rsid w:val="00D501DB"/>
    <w:rsid w:val="00D6461E"/>
    <w:rsid w:val="00D661D5"/>
    <w:rsid w:val="00D71C0E"/>
    <w:rsid w:val="00D71C97"/>
    <w:rsid w:val="00D71CE7"/>
    <w:rsid w:val="00D75FE0"/>
    <w:rsid w:val="00D81334"/>
    <w:rsid w:val="00D87B61"/>
    <w:rsid w:val="00D951C9"/>
    <w:rsid w:val="00DB0404"/>
    <w:rsid w:val="00DB325F"/>
    <w:rsid w:val="00DC4513"/>
    <w:rsid w:val="00DD11C2"/>
    <w:rsid w:val="00DD246C"/>
    <w:rsid w:val="00DE50AA"/>
    <w:rsid w:val="00DE61F3"/>
    <w:rsid w:val="00DF3E6A"/>
    <w:rsid w:val="00E00C6B"/>
    <w:rsid w:val="00E0352E"/>
    <w:rsid w:val="00E0553F"/>
    <w:rsid w:val="00E062CD"/>
    <w:rsid w:val="00E10AE3"/>
    <w:rsid w:val="00E14417"/>
    <w:rsid w:val="00E151BD"/>
    <w:rsid w:val="00E219BF"/>
    <w:rsid w:val="00E24E36"/>
    <w:rsid w:val="00E42CF6"/>
    <w:rsid w:val="00E474BE"/>
    <w:rsid w:val="00E50976"/>
    <w:rsid w:val="00E50F5C"/>
    <w:rsid w:val="00E53E96"/>
    <w:rsid w:val="00E54B87"/>
    <w:rsid w:val="00E67619"/>
    <w:rsid w:val="00E67986"/>
    <w:rsid w:val="00E67E02"/>
    <w:rsid w:val="00E70465"/>
    <w:rsid w:val="00E81223"/>
    <w:rsid w:val="00E82843"/>
    <w:rsid w:val="00E8350F"/>
    <w:rsid w:val="00E842A5"/>
    <w:rsid w:val="00E87FF8"/>
    <w:rsid w:val="00E93DE7"/>
    <w:rsid w:val="00E976C1"/>
    <w:rsid w:val="00EB3763"/>
    <w:rsid w:val="00EB7987"/>
    <w:rsid w:val="00EC1EC1"/>
    <w:rsid w:val="00EC2359"/>
    <w:rsid w:val="00EC27AB"/>
    <w:rsid w:val="00EE4654"/>
    <w:rsid w:val="00EE7264"/>
    <w:rsid w:val="00F13A6A"/>
    <w:rsid w:val="00F1596F"/>
    <w:rsid w:val="00F177AF"/>
    <w:rsid w:val="00F239CC"/>
    <w:rsid w:val="00F26834"/>
    <w:rsid w:val="00F268C3"/>
    <w:rsid w:val="00F316B8"/>
    <w:rsid w:val="00F352D1"/>
    <w:rsid w:val="00F36F6D"/>
    <w:rsid w:val="00F4350B"/>
    <w:rsid w:val="00F466A9"/>
    <w:rsid w:val="00F54C15"/>
    <w:rsid w:val="00F557D5"/>
    <w:rsid w:val="00F63D61"/>
    <w:rsid w:val="00F67266"/>
    <w:rsid w:val="00F71133"/>
    <w:rsid w:val="00F73E2E"/>
    <w:rsid w:val="00F8211E"/>
    <w:rsid w:val="00F9418D"/>
    <w:rsid w:val="00F97D28"/>
    <w:rsid w:val="00FB7314"/>
    <w:rsid w:val="00FD70E1"/>
    <w:rsid w:val="00FE4C17"/>
    <w:rsid w:val="00FF0D49"/>
    <w:rsid w:val="00FF7E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Textebrut">
    <w:name w:val="Plain Text"/>
    <w:basedOn w:val="Normal"/>
    <w:link w:val="TextebrutCar"/>
    <w:uiPriority w:val="99"/>
    <w:unhideWhenUsed/>
    <w:rsid w:val="00306A07"/>
    <w:pPr>
      <w:spacing w:after="0" w:line="240" w:lineRule="auto"/>
    </w:pPr>
    <w:rPr>
      <w:rFonts w:ascii="Calibri" w:hAnsi="Calibri"/>
      <w:szCs w:val="21"/>
    </w:rPr>
  </w:style>
  <w:style w:type="character" w:customStyle="1" w:styleId="TextebrutCar">
    <w:name w:val="Texte brut Car"/>
    <w:basedOn w:val="Policepardfaut"/>
    <w:link w:val="Textebrut"/>
    <w:uiPriority w:val="99"/>
    <w:rsid w:val="00306A07"/>
    <w:rPr>
      <w:rFonts w:ascii="Calibri" w:hAnsi="Calibri"/>
      <w:szCs w:val="21"/>
    </w:rPr>
  </w:style>
  <w:style w:type="paragraph" w:styleId="NormalWeb">
    <w:name w:val="Normal (Web)"/>
    <w:basedOn w:val="Normal"/>
    <w:uiPriority w:val="99"/>
    <w:unhideWhenUsed/>
    <w:rsid w:val="002303A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Textebrut">
    <w:name w:val="Plain Text"/>
    <w:basedOn w:val="Normal"/>
    <w:link w:val="TextebrutCar"/>
    <w:uiPriority w:val="99"/>
    <w:unhideWhenUsed/>
    <w:rsid w:val="00306A07"/>
    <w:pPr>
      <w:spacing w:after="0" w:line="240" w:lineRule="auto"/>
    </w:pPr>
    <w:rPr>
      <w:rFonts w:ascii="Calibri" w:hAnsi="Calibri"/>
      <w:szCs w:val="21"/>
    </w:rPr>
  </w:style>
  <w:style w:type="character" w:customStyle="1" w:styleId="TextebrutCar">
    <w:name w:val="Texte brut Car"/>
    <w:basedOn w:val="Policepardfaut"/>
    <w:link w:val="Textebrut"/>
    <w:uiPriority w:val="99"/>
    <w:rsid w:val="00306A07"/>
    <w:rPr>
      <w:rFonts w:ascii="Calibri" w:hAnsi="Calibri"/>
      <w:szCs w:val="21"/>
    </w:rPr>
  </w:style>
  <w:style w:type="paragraph" w:styleId="NormalWeb">
    <w:name w:val="Normal (Web)"/>
    <w:basedOn w:val="Normal"/>
    <w:uiPriority w:val="99"/>
    <w:unhideWhenUsed/>
    <w:rsid w:val="002303A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89876">
      <w:bodyDiv w:val="1"/>
      <w:marLeft w:val="0"/>
      <w:marRight w:val="0"/>
      <w:marTop w:val="0"/>
      <w:marBottom w:val="0"/>
      <w:divBdr>
        <w:top w:val="none" w:sz="0" w:space="0" w:color="auto"/>
        <w:left w:val="none" w:sz="0" w:space="0" w:color="auto"/>
        <w:bottom w:val="none" w:sz="0" w:space="0" w:color="auto"/>
        <w:right w:val="none" w:sz="0" w:space="0" w:color="auto"/>
      </w:divBdr>
    </w:div>
    <w:div w:id="1419788902">
      <w:bodyDiv w:val="1"/>
      <w:marLeft w:val="0"/>
      <w:marRight w:val="0"/>
      <w:marTop w:val="0"/>
      <w:marBottom w:val="0"/>
      <w:divBdr>
        <w:top w:val="none" w:sz="0" w:space="0" w:color="auto"/>
        <w:left w:val="none" w:sz="0" w:space="0" w:color="auto"/>
        <w:bottom w:val="none" w:sz="0" w:space="0" w:color="auto"/>
        <w:right w:val="none" w:sz="0" w:space="0" w:color="auto"/>
      </w:divBdr>
    </w:div>
    <w:div w:id="17425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scq.unitegenerale@videotron.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ED8FC-5270-4CAF-BA9C-E2B030F7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3028</TotalTime>
  <Pages>2</Pages>
  <Words>452</Words>
  <Characters>2487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Unité Générale</dc:creator>
  <cp:lastModifiedBy>Admin</cp:lastModifiedBy>
  <cp:revision>244</cp:revision>
  <cp:lastPrinted>2020-08-28T16:35:00Z</cp:lastPrinted>
  <dcterms:created xsi:type="dcterms:W3CDTF">2020-06-11T21:38:00Z</dcterms:created>
  <dcterms:modified xsi:type="dcterms:W3CDTF">2020-09-16T21:35:00Z</dcterms:modified>
</cp:coreProperties>
</file>