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FF" w:rsidRDefault="006319FF" w:rsidP="0039471B">
      <w:pPr>
        <w:jc w:val="center"/>
        <w:rPr>
          <w:b/>
          <w:sz w:val="56"/>
          <w:szCs w:val="56"/>
          <w:u w:val="single"/>
          <w:lang w:val="fr-FR"/>
        </w:rPr>
      </w:pPr>
      <w:r>
        <w:rPr>
          <w:rFonts w:ascii="Arial" w:hAnsi="Arial"/>
          <w:noProof/>
          <w:lang w:eastAsia="fr-CA"/>
        </w:rPr>
        <w:drawing>
          <wp:inline distT="0" distB="0" distL="0" distR="0" wp14:anchorId="50C77139" wp14:editId="0E4F66AF">
            <wp:extent cx="3171825" cy="14382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FF" w:rsidRPr="00E32EA0" w:rsidRDefault="006319FF" w:rsidP="006319FF">
      <w:pPr>
        <w:pStyle w:val="Titre7"/>
        <w:rPr>
          <w:rFonts w:ascii="Arial" w:hAnsi="Arial" w:cs="Arial"/>
          <w:b w:val="0"/>
          <w:noProof/>
          <w:sz w:val="16"/>
          <w:szCs w:val="16"/>
          <w:u w:val="none"/>
          <w:lang w:val="fr-FR"/>
        </w:rPr>
      </w:pPr>
      <w:r w:rsidRPr="00E32EA0">
        <w:rPr>
          <w:rFonts w:ascii="Arial" w:hAnsi="Arial" w:cs="Arial"/>
          <w:b w:val="0"/>
          <w:sz w:val="16"/>
          <w:szCs w:val="16"/>
        </w:rPr>
        <w:t>Syndicat des employées et employés de la Société des casinos du Québec</w:t>
      </w:r>
      <w:r w:rsidRPr="00E32EA0">
        <w:rPr>
          <w:rFonts w:ascii="Arial" w:hAnsi="Arial" w:cs="Arial"/>
          <w:b w:val="0"/>
          <w:noProof/>
          <w:sz w:val="16"/>
          <w:szCs w:val="16"/>
          <w:lang w:val="fr-FR"/>
        </w:rPr>
        <w:t xml:space="preserve"> - CSN</w:t>
      </w:r>
    </w:p>
    <w:p w:rsidR="006319FF" w:rsidRDefault="006319FF" w:rsidP="006319FF">
      <w:pPr>
        <w:rPr>
          <w:b/>
          <w:u w:val="single"/>
          <w:lang w:val="fr-FR"/>
        </w:rPr>
      </w:pPr>
    </w:p>
    <w:p w:rsidR="00851AD2" w:rsidRDefault="00640693" w:rsidP="00FF0D49">
      <w:pPr>
        <w:spacing w:after="1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 juillet</w:t>
      </w:r>
      <w:r w:rsidR="00851AD2">
        <w:rPr>
          <w:sz w:val="24"/>
          <w:szCs w:val="24"/>
          <w:lang w:val="fr-FR"/>
        </w:rPr>
        <w:t xml:space="preserve"> 2020</w:t>
      </w:r>
    </w:p>
    <w:p w:rsidR="00640693" w:rsidRPr="00A10087" w:rsidRDefault="00640693" w:rsidP="00640693">
      <w:pPr>
        <w:spacing w:before="240"/>
        <w:jc w:val="center"/>
        <w:rPr>
          <w:b/>
          <w:sz w:val="44"/>
          <w:szCs w:val="44"/>
          <w:lang w:val="fr-FR"/>
        </w:rPr>
      </w:pPr>
      <w:r>
        <w:rPr>
          <w:b/>
          <w:sz w:val="44"/>
          <w:szCs w:val="44"/>
          <w:lang w:val="fr-FR"/>
        </w:rPr>
        <w:t>À tous les employés – Unité générale</w:t>
      </w:r>
    </w:p>
    <w:p w:rsidR="00E474BE" w:rsidRDefault="00E474BE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Bonjour</w:t>
      </w:r>
      <w:r w:rsidR="00612737">
        <w:rPr>
          <w:sz w:val="28"/>
          <w:szCs w:val="28"/>
        </w:rPr>
        <w:t>,</w:t>
      </w:r>
    </w:p>
    <w:p w:rsidR="00A2676A" w:rsidRDefault="00640693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Nous avons eu aujourd’hui une rencontre avec l’employeur sur les «modalités exceptionnelles du retour au travail»</w:t>
      </w:r>
      <w:r w:rsidR="00A2676A">
        <w:rPr>
          <w:sz w:val="28"/>
          <w:szCs w:val="28"/>
        </w:rPr>
        <w:t xml:space="preserve"> pour les employés de l’</w:t>
      </w:r>
      <w:r w:rsidR="003D0582">
        <w:rPr>
          <w:sz w:val="28"/>
          <w:szCs w:val="28"/>
        </w:rPr>
        <w:t>unité générale, c’est-à-dire les</w:t>
      </w:r>
      <w:r w:rsidR="00A2676A">
        <w:rPr>
          <w:sz w:val="28"/>
          <w:szCs w:val="28"/>
        </w:rPr>
        <w:t xml:space="preserve"> enjeux liés à la réouverture prochaine du casino tels que :</w:t>
      </w:r>
    </w:p>
    <w:p w:rsidR="00A2676A" w:rsidRDefault="00A2676A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- les mises à pied;</w:t>
      </w:r>
    </w:p>
    <w:p w:rsidR="00A2676A" w:rsidRDefault="00A2676A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l’article </w:t>
      </w:r>
      <w:r w:rsidR="003D0582">
        <w:rPr>
          <w:sz w:val="28"/>
          <w:szCs w:val="28"/>
        </w:rPr>
        <w:t>11 de la convention collective (Réduction d’effectifs);</w:t>
      </w:r>
    </w:p>
    <w:p w:rsidR="003D0582" w:rsidRDefault="003D0582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- l’horaire de travail;</w:t>
      </w:r>
    </w:p>
    <w:p w:rsidR="00A2676A" w:rsidRDefault="003D0582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- les vacances et fériés de cette année;</w:t>
      </w:r>
    </w:p>
    <w:p w:rsidR="003D0582" w:rsidRDefault="003D0582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247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différentes mesures qui pourraient être mises en place pour limiter </w:t>
      </w:r>
      <w:r w:rsidR="00CE1030">
        <w:rPr>
          <w:sz w:val="28"/>
          <w:szCs w:val="28"/>
        </w:rPr>
        <w:t>l</w:t>
      </w:r>
      <w:r>
        <w:rPr>
          <w:sz w:val="28"/>
          <w:szCs w:val="28"/>
        </w:rPr>
        <w:t>es coupures.</w:t>
      </w:r>
    </w:p>
    <w:p w:rsidR="003D0582" w:rsidRDefault="003D0582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La rencontre se voulait exploratoire et s’est avéré</w:t>
      </w:r>
      <w:r w:rsidR="00A95097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CE4132">
        <w:rPr>
          <w:sz w:val="28"/>
          <w:szCs w:val="28"/>
        </w:rPr>
        <w:t>constructive</w:t>
      </w:r>
      <w:bookmarkStart w:id="0" w:name="_GoBack"/>
      <w:bookmarkEnd w:id="0"/>
      <w:r>
        <w:rPr>
          <w:sz w:val="28"/>
          <w:szCs w:val="28"/>
        </w:rPr>
        <w:t xml:space="preserve">. Nous l’avons cependant répété à l’employeur : il est choquant d’avoir ce genre de discussion </w:t>
      </w:r>
      <w:r w:rsidR="00884FFF">
        <w:rPr>
          <w:sz w:val="28"/>
          <w:szCs w:val="28"/>
        </w:rPr>
        <w:t>à la dernière minute</w:t>
      </w:r>
      <w:r>
        <w:rPr>
          <w:sz w:val="28"/>
          <w:szCs w:val="28"/>
        </w:rPr>
        <w:t xml:space="preserve">, alors que nous estimons qu’il était </w:t>
      </w:r>
      <w:r w:rsidR="00353429">
        <w:rPr>
          <w:sz w:val="28"/>
          <w:szCs w:val="28"/>
        </w:rPr>
        <w:t xml:space="preserve">non seulement possible mais </w:t>
      </w:r>
      <w:r>
        <w:rPr>
          <w:sz w:val="28"/>
          <w:szCs w:val="28"/>
        </w:rPr>
        <w:t xml:space="preserve">nécessaire de traiter de ces sujets </w:t>
      </w:r>
      <w:r w:rsidR="00884FFF">
        <w:rPr>
          <w:sz w:val="28"/>
          <w:szCs w:val="28"/>
        </w:rPr>
        <w:t>plusieurs semaines passées.  La date de réouverture est imminente mais pour nous il est hors de question de sacrifier les droits des emplo</w:t>
      </w:r>
      <w:r w:rsidR="00576F2E">
        <w:rPr>
          <w:sz w:val="28"/>
          <w:szCs w:val="28"/>
        </w:rPr>
        <w:t>yés par manque de temps. Et l</w:t>
      </w:r>
      <w:r w:rsidR="00884FFF">
        <w:rPr>
          <w:sz w:val="28"/>
          <w:szCs w:val="28"/>
        </w:rPr>
        <w:t>es solutions qui seront apportées doivent se faire dans le respect de l’ensemble des employés.</w:t>
      </w:r>
    </w:p>
    <w:p w:rsidR="00884FFF" w:rsidRDefault="00884FFF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avons également été clairs : </w:t>
      </w:r>
      <w:r w:rsidR="00B943EA">
        <w:rPr>
          <w:sz w:val="28"/>
          <w:szCs w:val="28"/>
        </w:rPr>
        <w:t xml:space="preserve">ultimement </w:t>
      </w:r>
      <w:r>
        <w:rPr>
          <w:sz w:val="28"/>
          <w:szCs w:val="28"/>
        </w:rPr>
        <w:t>ce sera à l’assemblée générale de débattre et d</w:t>
      </w:r>
      <w:r w:rsidR="00B943EA">
        <w:rPr>
          <w:sz w:val="28"/>
          <w:szCs w:val="28"/>
        </w:rPr>
        <w:t>e décider de la marche à suivre.</w:t>
      </w:r>
    </w:p>
    <w:p w:rsidR="00884FFF" w:rsidRDefault="00884FFF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La prochaine rencontre avec l’employeur aura lieu mardi prochain, le temps que chacune des parties analysent diverses pistes de solution qui ont été soumises.</w:t>
      </w:r>
    </w:p>
    <w:p w:rsidR="001E4DEF" w:rsidRDefault="00FF0D49" w:rsidP="007E5041">
      <w:pPr>
        <w:jc w:val="both"/>
        <w:rPr>
          <w:sz w:val="28"/>
          <w:szCs w:val="28"/>
        </w:rPr>
      </w:pPr>
      <w:r>
        <w:rPr>
          <w:sz w:val="28"/>
          <w:szCs w:val="28"/>
        </w:rPr>
        <w:t>Solidarité,</w:t>
      </w:r>
    </w:p>
    <w:p w:rsidR="00661090" w:rsidRDefault="007E5041" w:rsidP="004639AF">
      <w:pPr>
        <w:spacing w:before="240"/>
        <w:jc w:val="both"/>
        <w:rPr>
          <w:sz w:val="28"/>
          <w:szCs w:val="28"/>
        </w:rPr>
      </w:pPr>
      <w:r w:rsidRPr="004639AF">
        <w:rPr>
          <w:b/>
          <w:sz w:val="28"/>
          <w:szCs w:val="28"/>
        </w:rPr>
        <w:t>Vo</w:t>
      </w:r>
      <w:r w:rsidR="00FF0D49">
        <w:rPr>
          <w:b/>
          <w:sz w:val="28"/>
          <w:szCs w:val="28"/>
        </w:rPr>
        <w:t>tre</w:t>
      </w:r>
      <w:r w:rsidRPr="004639AF">
        <w:rPr>
          <w:b/>
          <w:sz w:val="28"/>
          <w:szCs w:val="28"/>
        </w:rPr>
        <w:t xml:space="preserve"> comité exécutif</w:t>
      </w:r>
      <w:r w:rsidR="00FF0D49">
        <w:rPr>
          <w:sz w:val="28"/>
          <w:szCs w:val="28"/>
        </w:rPr>
        <w:t xml:space="preserve"> – unité</w:t>
      </w:r>
      <w:r w:rsidR="00483316">
        <w:rPr>
          <w:sz w:val="28"/>
          <w:szCs w:val="28"/>
        </w:rPr>
        <w:t xml:space="preserve"> générale</w:t>
      </w:r>
      <w:r w:rsidR="00851AD2" w:rsidRPr="00A10087">
        <w:rPr>
          <w:sz w:val="28"/>
          <w:szCs w:val="28"/>
        </w:rPr>
        <w:t xml:space="preserve"> </w:t>
      </w:r>
    </w:p>
    <w:sectPr w:rsidR="00661090" w:rsidSect="008D1098">
      <w:pgSz w:w="12240" w:h="20160" w:code="5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1B"/>
    <w:rsid w:val="00000429"/>
    <w:rsid w:val="000109A5"/>
    <w:rsid w:val="00011CB3"/>
    <w:rsid w:val="0003076F"/>
    <w:rsid w:val="0004207B"/>
    <w:rsid w:val="00043A81"/>
    <w:rsid w:val="00045C39"/>
    <w:rsid w:val="00065D86"/>
    <w:rsid w:val="00072F41"/>
    <w:rsid w:val="000A0A30"/>
    <w:rsid w:val="000A2143"/>
    <w:rsid w:val="000A4121"/>
    <w:rsid w:val="000C5FB5"/>
    <w:rsid w:val="000C7022"/>
    <w:rsid w:val="000D7FCC"/>
    <w:rsid w:val="000E1D82"/>
    <w:rsid w:val="000F66F0"/>
    <w:rsid w:val="001136AB"/>
    <w:rsid w:val="00134896"/>
    <w:rsid w:val="00134FCF"/>
    <w:rsid w:val="00142759"/>
    <w:rsid w:val="00150DBD"/>
    <w:rsid w:val="00153343"/>
    <w:rsid w:val="00161E18"/>
    <w:rsid w:val="00185ABB"/>
    <w:rsid w:val="00185B19"/>
    <w:rsid w:val="001930D7"/>
    <w:rsid w:val="00193564"/>
    <w:rsid w:val="001B5525"/>
    <w:rsid w:val="001C407C"/>
    <w:rsid w:val="001C6118"/>
    <w:rsid w:val="001E2E3B"/>
    <w:rsid w:val="001E4DEF"/>
    <w:rsid w:val="002068DA"/>
    <w:rsid w:val="00241824"/>
    <w:rsid w:val="00242B6B"/>
    <w:rsid w:val="00246B88"/>
    <w:rsid w:val="00251AAA"/>
    <w:rsid w:val="00262DA7"/>
    <w:rsid w:val="002744C0"/>
    <w:rsid w:val="00284171"/>
    <w:rsid w:val="00291B89"/>
    <w:rsid w:val="00296FBF"/>
    <w:rsid w:val="002F32C3"/>
    <w:rsid w:val="002F5FDC"/>
    <w:rsid w:val="0030332F"/>
    <w:rsid w:val="003124C6"/>
    <w:rsid w:val="00322A25"/>
    <w:rsid w:val="00337B4A"/>
    <w:rsid w:val="00340B97"/>
    <w:rsid w:val="003452B9"/>
    <w:rsid w:val="00353429"/>
    <w:rsid w:val="003723FD"/>
    <w:rsid w:val="00376AA5"/>
    <w:rsid w:val="00382374"/>
    <w:rsid w:val="0039471B"/>
    <w:rsid w:val="003B4E93"/>
    <w:rsid w:val="003B54CB"/>
    <w:rsid w:val="003D0582"/>
    <w:rsid w:val="003D26A2"/>
    <w:rsid w:val="003D7BE5"/>
    <w:rsid w:val="003E2DDC"/>
    <w:rsid w:val="003E6531"/>
    <w:rsid w:val="003E7EC1"/>
    <w:rsid w:val="003F4903"/>
    <w:rsid w:val="004022C4"/>
    <w:rsid w:val="00402DCD"/>
    <w:rsid w:val="0041780F"/>
    <w:rsid w:val="004205FA"/>
    <w:rsid w:val="00424192"/>
    <w:rsid w:val="00447EA3"/>
    <w:rsid w:val="004639AF"/>
    <w:rsid w:val="00467D8E"/>
    <w:rsid w:val="00470899"/>
    <w:rsid w:val="00472D55"/>
    <w:rsid w:val="00475175"/>
    <w:rsid w:val="004755A9"/>
    <w:rsid w:val="00483316"/>
    <w:rsid w:val="00486A77"/>
    <w:rsid w:val="004B249E"/>
    <w:rsid w:val="004E00F5"/>
    <w:rsid w:val="004F0005"/>
    <w:rsid w:val="0050613A"/>
    <w:rsid w:val="005130F2"/>
    <w:rsid w:val="00514A99"/>
    <w:rsid w:val="0056035F"/>
    <w:rsid w:val="0057012C"/>
    <w:rsid w:val="00571208"/>
    <w:rsid w:val="00576F2E"/>
    <w:rsid w:val="0058327C"/>
    <w:rsid w:val="00591863"/>
    <w:rsid w:val="005B5565"/>
    <w:rsid w:val="005C0F1D"/>
    <w:rsid w:val="005D4B68"/>
    <w:rsid w:val="005E2E05"/>
    <w:rsid w:val="005E4960"/>
    <w:rsid w:val="00607038"/>
    <w:rsid w:val="00612737"/>
    <w:rsid w:val="00615E0D"/>
    <w:rsid w:val="00616DD3"/>
    <w:rsid w:val="006207AD"/>
    <w:rsid w:val="006319FF"/>
    <w:rsid w:val="00640693"/>
    <w:rsid w:val="00644CF4"/>
    <w:rsid w:val="00650526"/>
    <w:rsid w:val="00661090"/>
    <w:rsid w:val="006638C8"/>
    <w:rsid w:val="006639C6"/>
    <w:rsid w:val="00680A20"/>
    <w:rsid w:val="006844DA"/>
    <w:rsid w:val="00694569"/>
    <w:rsid w:val="006A3399"/>
    <w:rsid w:val="006D40CA"/>
    <w:rsid w:val="006E1354"/>
    <w:rsid w:val="006E4425"/>
    <w:rsid w:val="006F56F0"/>
    <w:rsid w:val="00707AD6"/>
    <w:rsid w:val="00726FC1"/>
    <w:rsid w:val="007374D1"/>
    <w:rsid w:val="0074488C"/>
    <w:rsid w:val="0074674C"/>
    <w:rsid w:val="007512CB"/>
    <w:rsid w:val="00771F90"/>
    <w:rsid w:val="00773F8C"/>
    <w:rsid w:val="007A3256"/>
    <w:rsid w:val="007A5A55"/>
    <w:rsid w:val="007B57F4"/>
    <w:rsid w:val="007B6CC9"/>
    <w:rsid w:val="007C4BBF"/>
    <w:rsid w:val="007D0056"/>
    <w:rsid w:val="007D7989"/>
    <w:rsid w:val="007E4A63"/>
    <w:rsid w:val="007E5041"/>
    <w:rsid w:val="00812ADC"/>
    <w:rsid w:val="0082340E"/>
    <w:rsid w:val="008307C3"/>
    <w:rsid w:val="0083508F"/>
    <w:rsid w:val="00840E32"/>
    <w:rsid w:val="00841229"/>
    <w:rsid w:val="00842415"/>
    <w:rsid w:val="008440A7"/>
    <w:rsid w:val="00851AD2"/>
    <w:rsid w:val="00884FFF"/>
    <w:rsid w:val="008929EC"/>
    <w:rsid w:val="00893CDD"/>
    <w:rsid w:val="00896CAC"/>
    <w:rsid w:val="008B7C0D"/>
    <w:rsid w:val="008B7F9D"/>
    <w:rsid w:val="008C0DF7"/>
    <w:rsid w:val="008C1407"/>
    <w:rsid w:val="008D1098"/>
    <w:rsid w:val="008D63E4"/>
    <w:rsid w:val="008E12BA"/>
    <w:rsid w:val="008E1506"/>
    <w:rsid w:val="00902F19"/>
    <w:rsid w:val="009130E0"/>
    <w:rsid w:val="00923981"/>
    <w:rsid w:val="0094758A"/>
    <w:rsid w:val="00953666"/>
    <w:rsid w:val="00954004"/>
    <w:rsid w:val="00956A75"/>
    <w:rsid w:val="00991390"/>
    <w:rsid w:val="009A3B57"/>
    <w:rsid w:val="009B677E"/>
    <w:rsid w:val="009F1247"/>
    <w:rsid w:val="009F2CDE"/>
    <w:rsid w:val="00A05F25"/>
    <w:rsid w:val="00A10087"/>
    <w:rsid w:val="00A13E10"/>
    <w:rsid w:val="00A2676A"/>
    <w:rsid w:val="00A32551"/>
    <w:rsid w:val="00A418A7"/>
    <w:rsid w:val="00A60125"/>
    <w:rsid w:val="00A95097"/>
    <w:rsid w:val="00A9613C"/>
    <w:rsid w:val="00AB0C3C"/>
    <w:rsid w:val="00AD6A13"/>
    <w:rsid w:val="00B1129B"/>
    <w:rsid w:val="00B1620B"/>
    <w:rsid w:val="00B36E5B"/>
    <w:rsid w:val="00B510C2"/>
    <w:rsid w:val="00B64C0E"/>
    <w:rsid w:val="00B65A77"/>
    <w:rsid w:val="00B80CA8"/>
    <w:rsid w:val="00B943EA"/>
    <w:rsid w:val="00B96D63"/>
    <w:rsid w:val="00BA1F40"/>
    <w:rsid w:val="00BA4DC5"/>
    <w:rsid w:val="00BA74AA"/>
    <w:rsid w:val="00BC358E"/>
    <w:rsid w:val="00BF719C"/>
    <w:rsid w:val="00C1092C"/>
    <w:rsid w:val="00C12313"/>
    <w:rsid w:val="00C4477F"/>
    <w:rsid w:val="00C55D6A"/>
    <w:rsid w:val="00C57E06"/>
    <w:rsid w:val="00C70D7A"/>
    <w:rsid w:val="00C71153"/>
    <w:rsid w:val="00C72B12"/>
    <w:rsid w:val="00C77E10"/>
    <w:rsid w:val="00C81521"/>
    <w:rsid w:val="00C81A43"/>
    <w:rsid w:val="00C90789"/>
    <w:rsid w:val="00C973CB"/>
    <w:rsid w:val="00CA0D47"/>
    <w:rsid w:val="00CA34BD"/>
    <w:rsid w:val="00CC45DE"/>
    <w:rsid w:val="00CC4E6D"/>
    <w:rsid w:val="00CE1030"/>
    <w:rsid w:val="00CE4132"/>
    <w:rsid w:val="00D03001"/>
    <w:rsid w:val="00D03AE7"/>
    <w:rsid w:val="00D1110F"/>
    <w:rsid w:val="00D12C3E"/>
    <w:rsid w:val="00D1488C"/>
    <w:rsid w:val="00D172C3"/>
    <w:rsid w:val="00D26CA2"/>
    <w:rsid w:val="00D3418A"/>
    <w:rsid w:val="00D354C7"/>
    <w:rsid w:val="00D37011"/>
    <w:rsid w:val="00D6461E"/>
    <w:rsid w:val="00D71C0E"/>
    <w:rsid w:val="00D75FE0"/>
    <w:rsid w:val="00D87B61"/>
    <w:rsid w:val="00DB0404"/>
    <w:rsid w:val="00DB325F"/>
    <w:rsid w:val="00DC4513"/>
    <w:rsid w:val="00DE50AA"/>
    <w:rsid w:val="00DE61F3"/>
    <w:rsid w:val="00DF3E6A"/>
    <w:rsid w:val="00E0553F"/>
    <w:rsid w:val="00E14417"/>
    <w:rsid w:val="00E151BD"/>
    <w:rsid w:val="00E24E36"/>
    <w:rsid w:val="00E474BE"/>
    <w:rsid w:val="00E50976"/>
    <w:rsid w:val="00E50F5C"/>
    <w:rsid w:val="00E67986"/>
    <w:rsid w:val="00E67E02"/>
    <w:rsid w:val="00E8350F"/>
    <w:rsid w:val="00E842A5"/>
    <w:rsid w:val="00E87FF8"/>
    <w:rsid w:val="00EB3763"/>
    <w:rsid w:val="00EC1EC1"/>
    <w:rsid w:val="00EE4654"/>
    <w:rsid w:val="00EE7264"/>
    <w:rsid w:val="00F13A6A"/>
    <w:rsid w:val="00F239CC"/>
    <w:rsid w:val="00F268C3"/>
    <w:rsid w:val="00F36F6D"/>
    <w:rsid w:val="00F54C15"/>
    <w:rsid w:val="00F557D5"/>
    <w:rsid w:val="00F63D61"/>
    <w:rsid w:val="00F71133"/>
    <w:rsid w:val="00F8211E"/>
    <w:rsid w:val="00FF0D49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6319F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9FF"/>
    <w:rPr>
      <w:rFonts w:ascii="Tahom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rsid w:val="006319FF"/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947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6319F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9FF"/>
    <w:rPr>
      <w:rFonts w:ascii="Tahom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rsid w:val="006319FF"/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947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750A-DA3D-455D-9E33-E94545C1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Unité Générale</dc:creator>
  <cp:lastModifiedBy>Admin</cp:lastModifiedBy>
  <cp:revision>49</cp:revision>
  <cp:lastPrinted>2020-03-16T22:42:00Z</cp:lastPrinted>
  <dcterms:created xsi:type="dcterms:W3CDTF">2020-06-11T21:38:00Z</dcterms:created>
  <dcterms:modified xsi:type="dcterms:W3CDTF">2020-07-03T22:51:00Z</dcterms:modified>
</cp:coreProperties>
</file>