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CC06FB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31</w:t>
      </w:r>
      <w:r w:rsidR="00B01B04">
        <w:rPr>
          <w:sz w:val="24"/>
          <w:szCs w:val="24"/>
          <w:lang w:val="fr-FR"/>
        </w:rPr>
        <w:t xml:space="preserve"> octobre</w:t>
      </w:r>
      <w:r w:rsidR="00851AD2" w:rsidRPr="00C85D86">
        <w:rPr>
          <w:sz w:val="24"/>
          <w:szCs w:val="24"/>
          <w:lang w:val="fr-FR"/>
        </w:rPr>
        <w:t xml:space="preserve"> 2020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D81334" w:rsidRPr="00C85D86" w:rsidRDefault="00D81334" w:rsidP="00B807B4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:rsidR="00CF1D6C" w:rsidRDefault="00CC06FB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Nous espérons que vous allez bien</w:t>
      </w:r>
      <w:r w:rsidR="00CF1D6C">
        <w:rPr>
          <w:sz w:val="28"/>
          <w:szCs w:val="28"/>
        </w:rPr>
        <w:t xml:space="preserve"> en cette journée d’Halloween où cette année même les plus grands doivent porter un masque. </w:t>
      </w:r>
    </w:p>
    <w:p w:rsidR="000E177E" w:rsidRDefault="000E177E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CF1D6C">
        <w:rPr>
          <w:sz w:val="28"/>
          <w:szCs w:val="28"/>
        </w:rPr>
        <w:t>Le dernier tract date d’il y a 2 semaines puisque il n’y a pas grand-chose de nouveau à annoncer.  Les relations de travail avec l’employeur sont réduites au minimum, alors qu’il n’y a toujours pas de discussion sur la façon que le casin</w:t>
      </w:r>
      <w:r>
        <w:rPr>
          <w:sz w:val="28"/>
          <w:szCs w:val="28"/>
        </w:rPr>
        <w:t>o r</w:t>
      </w:r>
      <w:r w:rsidR="00CF1D6C">
        <w:rPr>
          <w:sz w:val="28"/>
          <w:szCs w:val="28"/>
        </w:rPr>
        <w:t xml:space="preserve">ouvrira (évidemment, </w:t>
      </w:r>
      <w:r>
        <w:rPr>
          <w:sz w:val="28"/>
          <w:szCs w:val="28"/>
        </w:rPr>
        <w:t xml:space="preserve">à l’heure actuelle, </w:t>
      </w:r>
      <w:r w:rsidR="00CF1D6C">
        <w:rPr>
          <w:sz w:val="28"/>
          <w:szCs w:val="28"/>
        </w:rPr>
        <w:t xml:space="preserve">personne ne </w:t>
      </w:r>
      <w:r w:rsidR="00A91F8C">
        <w:rPr>
          <w:sz w:val="28"/>
          <w:szCs w:val="28"/>
        </w:rPr>
        <w:t>connaît</w:t>
      </w:r>
      <w:r w:rsidR="00CF1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date de la réouverture).  Comme vous le savez, les membres du comité exécutif sont également soit au chômage, soit occupés à travailler ailleurs. </w:t>
      </w:r>
    </w:p>
    <w:p w:rsidR="000E177E" w:rsidRDefault="000E177E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Cependant, s’il n’y a plus d’échanges avec la direction nous continuons </w:t>
      </w:r>
      <w:r w:rsidR="009D1D82">
        <w:rPr>
          <w:sz w:val="28"/>
          <w:szCs w:val="28"/>
        </w:rPr>
        <w:t>de</w:t>
      </w:r>
      <w:r>
        <w:rPr>
          <w:sz w:val="28"/>
          <w:szCs w:val="28"/>
        </w:rPr>
        <w:t xml:space="preserve"> participer aux réunions de différents comités (</w:t>
      </w:r>
      <w:r w:rsidR="008E3429">
        <w:rPr>
          <w:sz w:val="28"/>
          <w:szCs w:val="28"/>
        </w:rPr>
        <w:t xml:space="preserve">comité exécutif, </w:t>
      </w:r>
      <w:r>
        <w:rPr>
          <w:sz w:val="28"/>
          <w:szCs w:val="28"/>
        </w:rPr>
        <w:t xml:space="preserve">régime de retraite, assurances collectives, intercasinos) et </w:t>
      </w:r>
      <w:r w:rsidR="00474199">
        <w:rPr>
          <w:sz w:val="28"/>
          <w:szCs w:val="28"/>
        </w:rPr>
        <w:t>d’a</w:t>
      </w:r>
      <w:r>
        <w:rPr>
          <w:sz w:val="28"/>
          <w:szCs w:val="28"/>
        </w:rPr>
        <w:t xml:space="preserve">ccompagner des membres dans des dossiers personnels.  </w:t>
      </w:r>
    </w:p>
    <w:p w:rsidR="000E177E" w:rsidRDefault="000E177E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Vous pouvez toujours nous joindre à travers ces 2 canaux de communication : le numéro de téléphone du local </w:t>
      </w:r>
      <w:r>
        <w:rPr>
          <w:sz w:val="28"/>
          <w:szCs w:val="28"/>
        </w:rPr>
        <w:t>(</w:t>
      </w:r>
      <w:r w:rsidRPr="00BB6287">
        <w:rPr>
          <w:b/>
          <w:sz w:val="28"/>
          <w:szCs w:val="28"/>
        </w:rPr>
        <w:t>514-395-2299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et l’adresse courriel du syndicat  </w:t>
      </w:r>
      <w:r w:rsidR="00E86754">
        <w:rPr>
          <w:sz w:val="28"/>
          <w:szCs w:val="28"/>
        </w:rPr>
        <w:t>(</w:t>
      </w:r>
      <w:hyperlink r:id="rId7" w:history="1">
        <w:r w:rsidRPr="00F44C83">
          <w:rPr>
            <w:rStyle w:val="Lienhypertexte"/>
            <w:b/>
            <w:sz w:val="28"/>
            <w:szCs w:val="28"/>
          </w:rPr>
          <w:t>sescq.unitegenerale@videotron.ca</w:t>
        </w:r>
      </w:hyperlink>
      <w:r>
        <w:rPr>
          <w:sz w:val="28"/>
          <w:szCs w:val="28"/>
        </w:rPr>
        <w:t>).</w:t>
      </w:r>
    </w:p>
    <w:p w:rsidR="000E177E" w:rsidRPr="000E177E" w:rsidRDefault="000E177E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4- Comme à l’accoutumée pour toutes questions à l’employeur vous devez écrire à </w:t>
      </w:r>
      <w:hyperlink r:id="rId8" w:history="1">
        <w:r w:rsidRPr="000E177E">
          <w:rPr>
            <w:rStyle w:val="Lienhypertexte"/>
            <w:b/>
            <w:sz w:val="28"/>
            <w:szCs w:val="28"/>
          </w:rPr>
          <w:t>InfoCOVID19@loto-quebec.com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(en mettant si vous le désirez le syndicat en copie)</w:t>
      </w:r>
      <w:r>
        <w:rPr>
          <w:sz w:val="28"/>
          <w:szCs w:val="28"/>
        </w:rPr>
        <w:t>.</w:t>
      </w:r>
    </w:p>
    <w:p w:rsidR="0024053D" w:rsidRDefault="00B807B4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053D">
        <w:rPr>
          <w:sz w:val="28"/>
          <w:szCs w:val="28"/>
        </w:rPr>
        <w:t xml:space="preserve">- </w:t>
      </w:r>
      <w:r w:rsidR="000E177E">
        <w:rPr>
          <w:sz w:val="28"/>
          <w:szCs w:val="28"/>
        </w:rPr>
        <w:t xml:space="preserve">L’employeur communique en ce moment par courriel avec les employés, les invitant à s’inscrire sur </w:t>
      </w:r>
      <w:r w:rsidR="00A91F8C">
        <w:rPr>
          <w:sz w:val="28"/>
          <w:szCs w:val="28"/>
        </w:rPr>
        <w:t xml:space="preserve">un réseau social (Yammer) afin de garder contact avec eux et de fournir des réponses sur divers sujets.  </w:t>
      </w:r>
      <w:r w:rsidR="00D55B55">
        <w:rPr>
          <w:sz w:val="28"/>
          <w:szCs w:val="28"/>
        </w:rPr>
        <w:t>Nous sommes tous libres d’y participer ou non, dépendamment de notre temps libre – car contrairement au confinement du printemps dernier cette fois-ci nous ne sommes plus tenus de demeurer disponible</w:t>
      </w:r>
      <w:r w:rsidR="009D6FEF">
        <w:rPr>
          <w:sz w:val="28"/>
          <w:szCs w:val="28"/>
        </w:rPr>
        <w:t>s</w:t>
      </w:r>
      <w:bookmarkStart w:id="0" w:name="_GoBack"/>
      <w:bookmarkEnd w:id="0"/>
      <w:r w:rsidR="00D55B55">
        <w:rPr>
          <w:sz w:val="28"/>
          <w:szCs w:val="28"/>
        </w:rPr>
        <w:t xml:space="preserve"> pour l’employeur, forcés de nous trouver un autre emploi.</w:t>
      </w:r>
    </w:p>
    <w:p w:rsidR="0024053D" w:rsidRDefault="0024053D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24053D" w:rsidRPr="0024053D" w:rsidRDefault="0024053D" w:rsidP="00DA67A4">
      <w:pPr>
        <w:spacing w:before="240" w:after="240"/>
        <w:jc w:val="both"/>
        <w:rPr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24053D" w:rsidRPr="0024053D" w:rsidSect="00F664FD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5FB5"/>
    <w:rsid w:val="000C7022"/>
    <w:rsid w:val="000D455C"/>
    <w:rsid w:val="000D7FCC"/>
    <w:rsid w:val="000E177E"/>
    <w:rsid w:val="000E1D82"/>
    <w:rsid w:val="000F0484"/>
    <w:rsid w:val="000F66F0"/>
    <w:rsid w:val="001136AB"/>
    <w:rsid w:val="0011627E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407C"/>
    <w:rsid w:val="001C6118"/>
    <w:rsid w:val="001D71DC"/>
    <w:rsid w:val="001E2E3B"/>
    <w:rsid w:val="001E4DEF"/>
    <w:rsid w:val="001F198D"/>
    <w:rsid w:val="002068DA"/>
    <w:rsid w:val="00223213"/>
    <w:rsid w:val="002303A0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2259"/>
    <w:rsid w:val="002A4252"/>
    <w:rsid w:val="002C679B"/>
    <w:rsid w:val="002C7A6B"/>
    <w:rsid w:val="002D0A15"/>
    <w:rsid w:val="002D1397"/>
    <w:rsid w:val="002D1E00"/>
    <w:rsid w:val="002D297D"/>
    <w:rsid w:val="002E070F"/>
    <w:rsid w:val="002E4952"/>
    <w:rsid w:val="002E6F5E"/>
    <w:rsid w:val="002E7C9B"/>
    <w:rsid w:val="002F20F0"/>
    <w:rsid w:val="002F32C3"/>
    <w:rsid w:val="002F3E02"/>
    <w:rsid w:val="002F5FDC"/>
    <w:rsid w:val="002F7238"/>
    <w:rsid w:val="0030332F"/>
    <w:rsid w:val="00305768"/>
    <w:rsid w:val="00306A07"/>
    <w:rsid w:val="003071D3"/>
    <w:rsid w:val="003124C6"/>
    <w:rsid w:val="00312D9C"/>
    <w:rsid w:val="00322A25"/>
    <w:rsid w:val="00322D68"/>
    <w:rsid w:val="00327F01"/>
    <w:rsid w:val="0033645E"/>
    <w:rsid w:val="00337B4A"/>
    <w:rsid w:val="00340B97"/>
    <w:rsid w:val="003448C1"/>
    <w:rsid w:val="003452B9"/>
    <w:rsid w:val="00353429"/>
    <w:rsid w:val="003563F4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7BE5"/>
    <w:rsid w:val="003D7D05"/>
    <w:rsid w:val="003E01BA"/>
    <w:rsid w:val="003E2DDC"/>
    <w:rsid w:val="003E64D4"/>
    <w:rsid w:val="003E6531"/>
    <w:rsid w:val="003E7EC1"/>
    <w:rsid w:val="003F3DBF"/>
    <w:rsid w:val="003F4903"/>
    <w:rsid w:val="003F5078"/>
    <w:rsid w:val="004018A2"/>
    <w:rsid w:val="004022C4"/>
    <w:rsid w:val="00402DCD"/>
    <w:rsid w:val="00406BF5"/>
    <w:rsid w:val="004175E0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899"/>
    <w:rsid w:val="00472D55"/>
    <w:rsid w:val="00472FFE"/>
    <w:rsid w:val="00474199"/>
    <w:rsid w:val="00475175"/>
    <w:rsid w:val="004755A9"/>
    <w:rsid w:val="00483316"/>
    <w:rsid w:val="00484B4E"/>
    <w:rsid w:val="00486A77"/>
    <w:rsid w:val="00492ABD"/>
    <w:rsid w:val="00495885"/>
    <w:rsid w:val="00495CC7"/>
    <w:rsid w:val="0049749F"/>
    <w:rsid w:val="004A65BA"/>
    <w:rsid w:val="004B13C7"/>
    <w:rsid w:val="004B249E"/>
    <w:rsid w:val="004D5A0E"/>
    <w:rsid w:val="004E00F5"/>
    <w:rsid w:val="004E54EE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91863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5538"/>
    <w:rsid w:val="00607038"/>
    <w:rsid w:val="00612737"/>
    <w:rsid w:val="00613024"/>
    <w:rsid w:val="00615E0D"/>
    <w:rsid w:val="00616DD3"/>
    <w:rsid w:val="006207AD"/>
    <w:rsid w:val="006319FF"/>
    <w:rsid w:val="00632458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95BED"/>
    <w:rsid w:val="006A1FD3"/>
    <w:rsid w:val="006A3399"/>
    <w:rsid w:val="006A49C5"/>
    <w:rsid w:val="006B6F49"/>
    <w:rsid w:val="006C117F"/>
    <w:rsid w:val="006C1910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707620"/>
    <w:rsid w:val="00707AD6"/>
    <w:rsid w:val="00726A3B"/>
    <w:rsid w:val="00726FC1"/>
    <w:rsid w:val="007374D1"/>
    <w:rsid w:val="0074488C"/>
    <w:rsid w:val="0074674C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3D68"/>
    <w:rsid w:val="007D5650"/>
    <w:rsid w:val="007D7989"/>
    <w:rsid w:val="007E2982"/>
    <w:rsid w:val="007E4A63"/>
    <w:rsid w:val="007E5041"/>
    <w:rsid w:val="007F3FAB"/>
    <w:rsid w:val="007F497C"/>
    <w:rsid w:val="008073E7"/>
    <w:rsid w:val="00812ADC"/>
    <w:rsid w:val="00814596"/>
    <w:rsid w:val="0081690C"/>
    <w:rsid w:val="0082340E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1098"/>
    <w:rsid w:val="008D2616"/>
    <w:rsid w:val="008D63E4"/>
    <w:rsid w:val="008D70DF"/>
    <w:rsid w:val="008E12BA"/>
    <w:rsid w:val="008E1506"/>
    <w:rsid w:val="008E3429"/>
    <w:rsid w:val="008F6460"/>
    <w:rsid w:val="00902F19"/>
    <w:rsid w:val="009130E0"/>
    <w:rsid w:val="00923981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0B37"/>
    <w:rsid w:val="009A3B57"/>
    <w:rsid w:val="009B677E"/>
    <w:rsid w:val="009C3969"/>
    <w:rsid w:val="009D1D82"/>
    <w:rsid w:val="009D6FEF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25B23"/>
    <w:rsid w:val="00A2676A"/>
    <w:rsid w:val="00A30ACA"/>
    <w:rsid w:val="00A32551"/>
    <w:rsid w:val="00A418A7"/>
    <w:rsid w:val="00A438F5"/>
    <w:rsid w:val="00A50DFD"/>
    <w:rsid w:val="00A60125"/>
    <w:rsid w:val="00A7685B"/>
    <w:rsid w:val="00A8497A"/>
    <w:rsid w:val="00A91F8C"/>
    <w:rsid w:val="00A95097"/>
    <w:rsid w:val="00A9613C"/>
    <w:rsid w:val="00AA4924"/>
    <w:rsid w:val="00AA6659"/>
    <w:rsid w:val="00AB0C3C"/>
    <w:rsid w:val="00AB522C"/>
    <w:rsid w:val="00AC7F2F"/>
    <w:rsid w:val="00AD26F6"/>
    <w:rsid w:val="00AD5A89"/>
    <w:rsid w:val="00AD6A13"/>
    <w:rsid w:val="00AE3EC2"/>
    <w:rsid w:val="00B01B04"/>
    <w:rsid w:val="00B10B6B"/>
    <w:rsid w:val="00B1129B"/>
    <w:rsid w:val="00B153EE"/>
    <w:rsid w:val="00B1620B"/>
    <w:rsid w:val="00B36E5B"/>
    <w:rsid w:val="00B44123"/>
    <w:rsid w:val="00B45893"/>
    <w:rsid w:val="00B510C2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6287"/>
    <w:rsid w:val="00BB764A"/>
    <w:rsid w:val="00BC358E"/>
    <w:rsid w:val="00BE027E"/>
    <w:rsid w:val="00BE70D5"/>
    <w:rsid w:val="00BF719C"/>
    <w:rsid w:val="00C00FF5"/>
    <w:rsid w:val="00C1092C"/>
    <w:rsid w:val="00C12313"/>
    <w:rsid w:val="00C20D1F"/>
    <w:rsid w:val="00C25544"/>
    <w:rsid w:val="00C4477F"/>
    <w:rsid w:val="00C51656"/>
    <w:rsid w:val="00C55D6A"/>
    <w:rsid w:val="00C57E06"/>
    <w:rsid w:val="00C705D2"/>
    <w:rsid w:val="00C70D7A"/>
    <w:rsid w:val="00C71153"/>
    <w:rsid w:val="00C71BD5"/>
    <w:rsid w:val="00C72B12"/>
    <w:rsid w:val="00C72F16"/>
    <w:rsid w:val="00C77E10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6B6F"/>
    <w:rsid w:val="00CE1030"/>
    <w:rsid w:val="00CE4132"/>
    <w:rsid w:val="00CF1D6C"/>
    <w:rsid w:val="00CF34F2"/>
    <w:rsid w:val="00D01888"/>
    <w:rsid w:val="00D02783"/>
    <w:rsid w:val="00D03001"/>
    <w:rsid w:val="00D03AE7"/>
    <w:rsid w:val="00D06E41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55B55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A67A4"/>
    <w:rsid w:val="00DB0404"/>
    <w:rsid w:val="00DB325F"/>
    <w:rsid w:val="00DC4513"/>
    <w:rsid w:val="00DD11C2"/>
    <w:rsid w:val="00DD246C"/>
    <w:rsid w:val="00DE50AA"/>
    <w:rsid w:val="00DE61F3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7619"/>
    <w:rsid w:val="00E67986"/>
    <w:rsid w:val="00E67E02"/>
    <w:rsid w:val="00E70465"/>
    <w:rsid w:val="00E81223"/>
    <w:rsid w:val="00E82843"/>
    <w:rsid w:val="00E8350F"/>
    <w:rsid w:val="00E842A5"/>
    <w:rsid w:val="00E86754"/>
    <w:rsid w:val="00E87FF8"/>
    <w:rsid w:val="00E93DE7"/>
    <w:rsid w:val="00E976C1"/>
    <w:rsid w:val="00EB3763"/>
    <w:rsid w:val="00EB7987"/>
    <w:rsid w:val="00EC1EC1"/>
    <w:rsid w:val="00EC2359"/>
    <w:rsid w:val="00EC27AB"/>
    <w:rsid w:val="00EE1F99"/>
    <w:rsid w:val="00EE4654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66A9"/>
    <w:rsid w:val="00F47A5C"/>
    <w:rsid w:val="00F54C15"/>
    <w:rsid w:val="00F557D5"/>
    <w:rsid w:val="00F63D61"/>
    <w:rsid w:val="00F664FD"/>
    <w:rsid w:val="00F67266"/>
    <w:rsid w:val="00F71133"/>
    <w:rsid w:val="00F73E2E"/>
    <w:rsid w:val="00F8211E"/>
    <w:rsid w:val="00F9418D"/>
    <w:rsid w:val="00F97D28"/>
    <w:rsid w:val="00FB7314"/>
    <w:rsid w:val="00FC54F2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COVID19@loto-quebe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scq.unitegenerale@videotr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7B24-3F5B-4113-924A-0D8C517A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292</cp:revision>
  <cp:lastPrinted>2020-08-28T16:35:00Z</cp:lastPrinted>
  <dcterms:created xsi:type="dcterms:W3CDTF">2020-06-11T21:38:00Z</dcterms:created>
  <dcterms:modified xsi:type="dcterms:W3CDTF">2020-10-31T17:19:00Z</dcterms:modified>
</cp:coreProperties>
</file>